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w:t>
      </w:r>
      <w:r w:rsidR="00D7200C">
        <w:rPr>
          <w:rFonts w:ascii="ＭＳ ゴシック" w:eastAsia="ＭＳ ゴシック" w:hAnsi="ＭＳ ゴシック" w:cs="ＭＳ ゴシック" w:hint="eastAsia"/>
          <w:color w:val="000000"/>
          <w:kern w:val="0"/>
          <w:sz w:val="18"/>
          <w:szCs w:val="21"/>
        </w:rPr>
        <w:t>⑩</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B02012">
        <w:trPr>
          <w:trHeight w:val="9266"/>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D7200C">
              <w:rPr>
                <w:rFonts w:ascii="ＭＳ ゴシック" w:eastAsia="ＭＳ ゴシック" w:hAnsi="ＭＳ ゴシック" w:cs="ＭＳ ゴシック" w:hint="eastAsia"/>
                <w:color w:val="000000"/>
                <w:kern w:val="0"/>
                <w:sz w:val="20"/>
                <w:szCs w:val="21"/>
              </w:rPr>
              <w:t>⑩</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20DA8">
              <w:rPr>
                <w:rFonts w:ascii="ＭＳ ゴシック" w:eastAsia="ＭＳ ゴシック" w:hAnsi="ＭＳ ゴシック" w:cs="ＭＳ ゴシック" w:hint="eastAsia"/>
                <w:color w:val="000000"/>
                <w:kern w:val="0"/>
                <w:sz w:val="18"/>
                <w:szCs w:val="21"/>
                <w:u w:val="single" w:color="000000"/>
              </w:rPr>
              <w:t xml:space="preserve">　</w:t>
            </w:r>
          </w:p>
          <w:p w:rsidR="00CC493B"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ＭＳ ゴシック" w:cs="ＭＳ ゴシック"/>
                <w:color w:val="000000"/>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00D7200C" w:rsidRPr="00D7200C">
              <w:rPr>
                <w:rFonts w:ascii="ＭＳ ゴシック" w:eastAsia="ＭＳ ゴシック" w:hAnsi="ＭＳ ゴシック" w:cs="ＭＳ ゴシック" w:hint="eastAsia"/>
                <w:color w:val="000000"/>
                <w:kern w:val="0"/>
                <w:sz w:val="18"/>
                <w:szCs w:val="18"/>
                <w:u w:val="single"/>
              </w:rPr>
              <w:t xml:space="preserve">　　　</w:t>
            </w:r>
            <w:r w:rsidR="00D7200C">
              <w:rPr>
                <w:rFonts w:ascii="ＭＳ ゴシック" w:eastAsia="ＭＳ ゴシック" w:hAnsi="ＭＳ ゴシック" w:cs="ＭＳ ゴシック" w:hint="eastAsia"/>
                <w:color w:val="000000"/>
                <w:kern w:val="0"/>
                <w:sz w:val="18"/>
                <w:szCs w:val="18"/>
                <w:u w:val="single"/>
              </w:rPr>
              <w:t xml:space="preserve">　</w:t>
            </w:r>
            <w:r w:rsidR="008C6D26">
              <w:rPr>
                <w:rFonts w:ascii="ＭＳ ゴシック" w:eastAsia="ＭＳ ゴシック" w:hAnsi="ＭＳ ゴシック" w:cs="ＭＳ ゴシック" w:hint="eastAsia"/>
                <w:color w:val="000000"/>
                <w:kern w:val="0"/>
                <w:sz w:val="18"/>
                <w:szCs w:val="18"/>
                <w:u w:val="single"/>
              </w:rPr>
              <w:t xml:space="preserve">　　　　</w:t>
            </w:r>
            <w:r w:rsidR="00D7200C">
              <w:rPr>
                <w:rFonts w:ascii="ＭＳ ゴシック" w:eastAsia="ＭＳ ゴシック" w:hAnsi="ＭＳ ゴシック" w:cs="ＭＳ ゴシック" w:hint="eastAsia"/>
                <w:color w:val="000000"/>
                <w:kern w:val="0"/>
                <w:sz w:val="18"/>
                <w:szCs w:val="18"/>
                <w:u w:val="single"/>
              </w:rPr>
              <w:t xml:space="preserve">　</w:t>
            </w:r>
            <w:r w:rsidR="0080377E">
              <w:rPr>
                <w:rFonts w:ascii="ＭＳ ゴシック" w:eastAsia="ＭＳ ゴシック" w:hAnsi="ＭＳ ゴシック" w:cs="ＭＳ ゴシック" w:hint="eastAsia"/>
                <w:color w:val="000000"/>
                <w:kern w:val="0"/>
                <w:sz w:val="18"/>
                <w:szCs w:val="18"/>
                <w:u w:val="single"/>
              </w:rPr>
              <w:t xml:space="preserve">　業</w:t>
            </w:r>
            <w:r w:rsidR="00D7200C"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8C6D26">
              <w:rPr>
                <w:rFonts w:ascii="ＭＳ ゴシック" w:eastAsia="ＭＳ ゴシック" w:hAnsi="ＭＳ ゴシック" w:cs="ＭＳ ゴシック" w:hint="eastAsia"/>
                <w:color w:val="000000"/>
                <w:kern w:val="0"/>
                <w:sz w:val="18"/>
                <w:szCs w:val="18"/>
              </w:rPr>
              <w:t>、</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w:t>
            </w:r>
            <w:r w:rsidR="00D7200C">
              <w:rPr>
                <w:rFonts w:ascii="ＭＳ ゴシック" w:eastAsia="ＭＳ ゴシック" w:hAnsi="ＭＳ ゴシック" w:cs="ＭＳ ゴシック" w:hint="eastAsia"/>
                <w:color w:val="000000"/>
                <w:kern w:val="0"/>
                <w:sz w:val="14"/>
                <w:szCs w:val="18"/>
                <w:u w:val="single"/>
              </w:rPr>
              <w:t>３</w:t>
            </w:r>
            <w:r w:rsidRPr="00C126F9">
              <w:rPr>
                <w:rFonts w:ascii="ＭＳ ゴシック" w:eastAsia="ＭＳ ゴシック" w:hAnsi="ＭＳ ゴシック" w:cs="ＭＳ ゴシック" w:hint="eastAsia"/>
                <w:color w:val="000000"/>
                <w:kern w:val="0"/>
                <w:sz w:val="14"/>
                <w:szCs w:val="18"/>
                <w:u w:val="single"/>
              </w:rPr>
              <w:t>）</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80377E" w:rsidRPr="00CE38B9" w:rsidRDefault="0080377E" w:rsidP="00CE38B9">
            <w:pPr>
              <w:suppressAutoHyphens/>
              <w:kinsoku w:val="0"/>
              <w:overflowPunct w:val="0"/>
              <w:autoSpaceDE w:val="0"/>
              <w:autoSpaceDN w:val="0"/>
              <w:adjustRightInd w:val="0"/>
              <w:spacing w:beforeLines="30" w:before="108" w:line="260" w:lineRule="exact"/>
              <w:ind w:leftChars="50" w:left="105" w:rightChars="50" w:right="105" w:firstLineChars="100" w:firstLine="212"/>
              <w:jc w:val="left"/>
              <w:textAlignment w:val="baseline"/>
              <w:rPr>
                <w:rFonts w:ascii="ＭＳ ゴシック" w:eastAsia="ＭＳ ゴシック" w:hAnsi="Times New Roman"/>
                <w:color w:val="000000"/>
                <w:spacing w:val="16"/>
                <w:kern w:val="0"/>
                <w:sz w:val="18"/>
                <w:szCs w:val="18"/>
              </w:rPr>
            </w:pPr>
          </w:p>
          <w:p w:rsidR="00CC493B" w:rsidRPr="0080377E" w:rsidRDefault="00CC493B" w:rsidP="0080377E">
            <w:pPr>
              <w:pStyle w:val="a5"/>
              <w:spacing w:line="280" w:lineRule="exact"/>
              <w:rPr>
                <w:kern w:val="2"/>
                <w:sz w:val="18"/>
                <w:szCs w:val="18"/>
              </w:rPr>
            </w:pPr>
            <w:r w:rsidRPr="00CE38B9">
              <w:rPr>
                <w:rFonts w:hint="eastAsia"/>
                <w:kern w:val="2"/>
                <w:sz w:val="18"/>
                <w:szCs w:val="18"/>
              </w:rPr>
              <w:t>記</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Pr="009C39F3"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w:t>
            </w:r>
            <w:r w:rsidR="008C6D26">
              <w:rPr>
                <w:rFonts w:ascii="ＭＳ ゴシック" w:eastAsia="ＭＳ ゴシック" w:hAnsi="ＭＳ ゴシック" w:cs="ＭＳ ゴシック" w:hint="eastAsia"/>
                <w:color w:val="000000"/>
                <w:kern w:val="0"/>
                <w:sz w:val="18"/>
                <w:szCs w:val="18"/>
                <w:u w:val="single" w:color="000000"/>
              </w:rPr>
              <w:t>Ｃ</w:t>
            </w:r>
            <w:r w:rsidRPr="009C39F3">
              <w:rPr>
                <w:rFonts w:ascii="ＭＳ ゴシック" w:eastAsia="ＭＳ ゴシック" w:hAnsi="ＭＳ ゴシック" w:cs="ＭＳ ゴシック" w:hint="eastAsia"/>
                <w:color w:val="000000"/>
                <w:kern w:val="0"/>
                <w:sz w:val="18"/>
                <w:szCs w:val="18"/>
                <w:u w:val="single" w:color="000000"/>
              </w:rPr>
              <w:t>－Ａ</w:t>
            </w:r>
            <w:r w:rsidR="008C6D26">
              <w:rPr>
                <w:rFonts w:ascii="ＭＳ ゴシック" w:eastAsia="ＭＳ ゴシック" w:hAnsi="ＭＳ ゴシック" w:cs="ＭＳ ゴシック" w:hint="eastAsia"/>
                <w:color w:val="000000"/>
                <w:kern w:val="0"/>
                <w:sz w:val="18"/>
                <w:szCs w:val="18"/>
                <w:u w:val="single" w:color="000000"/>
              </w:rPr>
              <w:t xml:space="preserve"> </w:t>
            </w:r>
            <w:r w:rsidR="00AC1FBB" w:rsidRPr="009C39F3">
              <w:rPr>
                <w:rFonts w:ascii="ＭＳ ゴシック" w:eastAsia="ＭＳ ゴシック" w:hAnsi="ＭＳ ゴシック" w:cs="ＭＳ ゴシック"/>
                <w:color w:val="000000"/>
                <w:kern w:val="0"/>
                <w:sz w:val="18"/>
                <w:szCs w:val="18"/>
              </w:rPr>
              <w:tab/>
            </w:r>
            <w:r w:rsidR="008C6D26">
              <w:rPr>
                <w:rFonts w:ascii="ＭＳ ゴシック" w:eastAsia="ＭＳ ゴシック" w:hAnsi="ＭＳ ゴシック" w:cs="ＭＳ ゴシック" w:hint="eastAsia"/>
                <w:color w:val="000000"/>
                <w:kern w:val="0"/>
                <w:sz w:val="18"/>
                <w:szCs w:val="18"/>
                <w:u w:val="single" w:color="000000"/>
              </w:rPr>
              <w:t>主たる業種の減少率</w:t>
            </w:r>
            <w:r w:rsidRPr="009C39F3">
              <w:rPr>
                <w:rFonts w:ascii="ＭＳ ゴシック" w:eastAsia="ＭＳ ゴシック" w:hAnsi="ＭＳ ゴシック" w:cs="ＭＳ ゴシック" w:hint="eastAsia"/>
                <w:color w:val="000000"/>
                <w:kern w:val="0"/>
                <w:sz w:val="18"/>
                <w:szCs w:val="18"/>
                <w:u w:val="single" w:color="000000"/>
              </w:rPr>
              <w:t xml:space="preserve">　　</w:t>
            </w:r>
            <w:r w:rsidR="008C6D26">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8C6D26" w:rsidRPr="009C39F3" w:rsidRDefault="00CC493B" w:rsidP="008C6D26">
            <w:pPr>
              <w:tabs>
                <w:tab w:val="right" w:pos="9814"/>
              </w:tabs>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Ｃ   </w:t>
            </w:r>
            <w:r w:rsidR="008C6D26">
              <w:rPr>
                <w:rFonts w:ascii="ＭＳ ゴシック" w:eastAsia="ＭＳ ゴシック" w:hAnsi="ＭＳ ゴシック" w:cs="ＭＳ ゴシック" w:hint="eastAsia"/>
                <w:color w:val="000000"/>
                <w:kern w:val="0"/>
                <w:sz w:val="18"/>
                <w:szCs w:val="18"/>
              </w:rPr>
              <w:t xml:space="preserve">　</w:t>
            </w:r>
            <w:r w:rsidR="00E41AF8">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4852F3" w:rsidRPr="009C39F3">
              <w:rPr>
                <w:rFonts w:ascii="ＭＳ ゴシック" w:eastAsia="ＭＳ ゴシック" w:hAnsi="ＭＳ ゴシック" w:cs="ＭＳ ゴシック" w:hint="eastAsia"/>
                <w:color w:val="000000"/>
                <w:kern w:val="0"/>
                <w:sz w:val="18"/>
                <w:szCs w:val="18"/>
              </w:rPr>
              <w:t>100</w:t>
            </w:r>
            <w:r w:rsidR="008C6D26">
              <w:rPr>
                <w:rFonts w:ascii="ＭＳ ゴシック" w:eastAsia="ＭＳ ゴシック" w:hAnsi="ＭＳ ゴシック" w:cs="ＭＳ ゴシック" w:hint="eastAsia"/>
                <w:color w:val="000000"/>
                <w:kern w:val="0"/>
                <w:sz w:val="18"/>
                <w:szCs w:val="18"/>
              </w:rPr>
              <w:t xml:space="preserve">　　　　　　　　　　　　　　</w:t>
            </w:r>
            <w:r w:rsidR="00E41AF8">
              <w:rPr>
                <w:rFonts w:ascii="ＭＳ ゴシック" w:eastAsia="ＭＳ ゴシック" w:hAnsi="ＭＳ ゴシック" w:cs="ＭＳ ゴシック" w:hint="eastAsia"/>
                <w:color w:val="000000"/>
                <w:kern w:val="0"/>
                <w:sz w:val="18"/>
                <w:szCs w:val="18"/>
              </w:rPr>
              <w:t xml:space="preserve">　　　　　　　 </w:t>
            </w:r>
            <w:r w:rsidR="008C6D26">
              <w:rPr>
                <w:rFonts w:ascii="ＭＳ ゴシック" w:eastAsia="ＭＳ ゴシック" w:hAnsi="ＭＳ ゴシック" w:cs="ＭＳ ゴシック" w:hint="eastAsia"/>
                <w:color w:val="000000"/>
                <w:kern w:val="0"/>
                <w:sz w:val="18"/>
                <w:szCs w:val="18"/>
                <w:u w:val="single" w:color="000000"/>
              </w:rPr>
              <w:t>全体の減少率</w:t>
            </w:r>
            <w:r w:rsidR="008C6D26" w:rsidRPr="009C39F3">
              <w:rPr>
                <w:rFonts w:ascii="ＭＳ ゴシック" w:eastAsia="ＭＳ ゴシック" w:hAnsi="ＭＳ ゴシック" w:cs="ＭＳ ゴシック" w:hint="eastAsia"/>
                <w:color w:val="000000"/>
                <w:kern w:val="0"/>
                <w:sz w:val="18"/>
                <w:szCs w:val="18"/>
                <w:u w:val="single" w:color="000000"/>
              </w:rPr>
              <w:t xml:space="preserve">　</w:t>
            </w:r>
            <w:r w:rsidR="008C6D26">
              <w:rPr>
                <w:rFonts w:ascii="ＭＳ ゴシック" w:eastAsia="ＭＳ ゴシック" w:hAnsi="ＭＳ ゴシック" w:cs="ＭＳ ゴシック" w:hint="eastAsia"/>
                <w:color w:val="000000"/>
                <w:kern w:val="0"/>
                <w:sz w:val="18"/>
                <w:szCs w:val="18"/>
                <w:u w:val="single" w:color="000000"/>
              </w:rPr>
              <w:t xml:space="preserve">　　　</w:t>
            </w:r>
            <w:r w:rsidR="008C6D26" w:rsidRPr="009C39F3">
              <w:rPr>
                <w:rFonts w:ascii="ＭＳ ゴシック" w:eastAsia="ＭＳ ゴシック" w:hAnsi="ＭＳ ゴシック" w:cs="ＭＳ ゴシック" w:hint="eastAsia"/>
                <w:color w:val="000000"/>
                <w:kern w:val="0"/>
                <w:sz w:val="18"/>
                <w:szCs w:val="18"/>
                <w:u w:val="single" w:color="000000"/>
              </w:rPr>
              <w:t xml:space="preserve">　</w:t>
            </w:r>
            <w:r w:rsidR="008C6D26">
              <w:rPr>
                <w:rFonts w:ascii="ＭＳ ゴシック" w:eastAsia="ＭＳ ゴシック" w:hAnsi="ＭＳ ゴシック" w:cs="ＭＳ ゴシック" w:hint="eastAsia"/>
                <w:color w:val="000000"/>
                <w:kern w:val="0"/>
                <w:sz w:val="18"/>
                <w:szCs w:val="18"/>
                <w:u w:val="single" w:color="000000"/>
              </w:rPr>
              <w:t xml:space="preserve">　　　　</w:t>
            </w:r>
            <w:r w:rsidR="008C6D26"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E41AF8" w:rsidRDefault="00CC493B" w:rsidP="00DE414F">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p>
          <w:p w:rsidR="00CC493B"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w:t>
            </w:r>
            <w:r w:rsidR="008C6D26">
              <w:rPr>
                <w:rFonts w:ascii="ＭＳ ゴシック" w:eastAsia="ＭＳ ゴシック" w:hAnsi="ＭＳ ゴシック" w:cs="ＭＳ ゴシック" w:hint="eastAsia"/>
                <w:color w:val="000000"/>
                <w:kern w:val="0"/>
                <w:sz w:val="18"/>
                <w:szCs w:val="18"/>
              </w:rPr>
              <w:t>み</w:t>
            </w:r>
            <w:r w:rsidR="00AC1FBB" w:rsidRPr="009C39F3">
              <w:rPr>
                <w:rFonts w:ascii="ＭＳ ゴシック" w:eastAsia="ＭＳ ゴシック" w:hAnsi="ＭＳ ゴシック" w:cs="ＭＳ ゴシック" w:hint="eastAsia"/>
                <w:color w:val="000000"/>
                <w:kern w:val="0"/>
                <w:sz w:val="18"/>
                <w:szCs w:val="18"/>
              </w:rPr>
              <w:t>時点における最近１か月間の売上高等</w:t>
            </w:r>
            <w:r w:rsidR="00AC1FBB" w:rsidRPr="009C39F3">
              <w:rPr>
                <w:rFonts w:ascii="ＭＳ ゴシック" w:eastAsia="ＭＳ ゴシック" w:hAnsi="ＭＳ ゴシック" w:cs="ＭＳ ゴシック"/>
                <w:color w:val="000000"/>
                <w:kern w:val="0"/>
                <w:sz w:val="18"/>
                <w:szCs w:val="18"/>
              </w:rPr>
              <w:tab/>
            </w:r>
            <w:r w:rsidR="008C6D26" w:rsidRPr="008C6D26">
              <w:rPr>
                <w:rFonts w:ascii="ＭＳ ゴシック" w:eastAsia="ＭＳ ゴシック" w:hAnsi="ＭＳ ゴシック" w:cs="ＭＳ ゴシック"/>
                <w:color w:val="000000"/>
                <w:kern w:val="0"/>
                <w:sz w:val="18"/>
                <w:szCs w:val="18"/>
                <w:u w:val="single"/>
              </w:rPr>
              <w:t>主たる業種の売上高等</w:t>
            </w:r>
            <w:r w:rsidRPr="008C6D26">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FF750A">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8C6D26" w:rsidRDefault="008C6D26" w:rsidP="00FF750A">
            <w:pPr>
              <w:tabs>
                <w:tab w:val="right" w:pos="9814"/>
              </w:tabs>
              <w:suppressAutoHyphens/>
              <w:kinsoku w:val="0"/>
              <w:overflowPunct w:val="0"/>
              <w:autoSpaceDE w:val="0"/>
              <w:autoSpaceDN w:val="0"/>
              <w:adjustRightInd w:val="0"/>
              <w:spacing w:line="240" w:lineRule="exact"/>
              <w:ind w:firstLineChars="3450" w:firstLine="621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color w:val="000000"/>
                <w:kern w:val="0"/>
                <w:sz w:val="18"/>
                <w:szCs w:val="18"/>
                <w:u w:val="single"/>
              </w:rPr>
              <w:t>全体</w:t>
            </w:r>
            <w:r w:rsidRPr="008C6D26">
              <w:rPr>
                <w:rFonts w:ascii="ＭＳ ゴシック" w:eastAsia="ＭＳ ゴシック" w:hAnsi="ＭＳ ゴシック" w:cs="ＭＳ ゴシック"/>
                <w:color w:val="000000"/>
                <w:kern w:val="0"/>
                <w:sz w:val="18"/>
                <w:szCs w:val="18"/>
                <w:u w:val="single"/>
              </w:rPr>
              <w:t>の売上高等</w:t>
            </w:r>
            <w:r w:rsidRPr="008C6D26">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w:t>
            </w:r>
            <w:r w:rsidR="00FF750A">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8C6D26" w:rsidRPr="008C6D26" w:rsidRDefault="008C6D26"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rPr>
            </w:pPr>
          </w:p>
          <w:p w:rsidR="008C6D26" w:rsidRPr="009C39F3" w:rsidRDefault="008C6D26"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p>
          <w:p w:rsidR="008C6D26" w:rsidRDefault="00CC493B" w:rsidP="008C6D26">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Ｂ：Ａの期間前</w:t>
            </w:r>
            <w:r w:rsidR="008C6D26">
              <w:rPr>
                <w:rFonts w:ascii="ＭＳ ゴシック" w:eastAsia="ＭＳ ゴシック" w:hAnsi="ＭＳ ゴシック" w:cs="ＭＳ ゴシック" w:hint="eastAsia"/>
                <w:color w:val="000000"/>
                <w:kern w:val="0"/>
                <w:sz w:val="18"/>
                <w:szCs w:val="18"/>
              </w:rPr>
              <w:t>２</w:t>
            </w:r>
            <w:r w:rsidRPr="009C39F3">
              <w:rPr>
                <w:rFonts w:ascii="ＭＳ ゴシック" w:eastAsia="ＭＳ ゴシック" w:hAnsi="ＭＳ ゴシック" w:cs="ＭＳ ゴシック" w:hint="eastAsia"/>
                <w:color w:val="000000"/>
                <w:kern w:val="0"/>
                <w:sz w:val="18"/>
                <w:szCs w:val="18"/>
              </w:rPr>
              <w:t>か月間の売上高等</w:t>
            </w:r>
            <w:r w:rsidR="00AC1FBB" w:rsidRPr="009C39F3">
              <w:rPr>
                <w:rFonts w:ascii="ＭＳ ゴシック" w:eastAsia="ＭＳ ゴシック" w:hAnsi="ＭＳ ゴシック" w:cs="ＭＳ ゴシック"/>
                <w:color w:val="000000"/>
                <w:kern w:val="0"/>
                <w:sz w:val="18"/>
                <w:szCs w:val="18"/>
              </w:rPr>
              <w:tab/>
            </w:r>
            <w:r w:rsidR="008C6D26" w:rsidRPr="008C6D26">
              <w:rPr>
                <w:rFonts w:ascii="ＭＳ ゴシック" w:eastAsia="ＭＳ ゴシック" w:hAnsi="ＭＳ ゴシック" w:cs="ＭＳ ゴシック"/>
                <w:color w:val="000000"/>
                <w:kern w:val="0"/>
                <w:sz w:val="18"/>
                <w:szCs w:val="18"/>
                <w:u w:val="single"/>
              </w:rPr>
              <w:t>主たる業種の売上高等</w:t>
            </w:r>
            <w:r w:rsidR="008C6D26" w:rsidRPr="008C6D26">
              <w:rPr>
                <w:rFonts w:ascii="ＭＳ ゴシック" w:eastAsia="ＭＳ ゴシック" w:hAnsi="ＭＳ ゴシック" w:cs="ＭＳ ゴシック" w:hint="eastAsia"/>
                <w:color w:val="000000"/>
                <w:kern w:val="0"/>
                <w:sz w:val="18"/>
                <w:szCs w:val="18"/>
                <w:u w:val="single"/>
              </w:rPr>
              <w:t xml:space="preserve">　</w:t>
            </w:r>
            <w:r w:rsidR="008C6D26" w:rsidRPr="009C39F3">
              <w:rPr>
                <w:rFonts w:ascii="ＭＳ ゴシック" w:eastAsia="ＭＳ ゴシック" w:hAnsi="ＭＳ ゴシック" w:cs="ＭＳ ゴシック" w:hint="eastAsia"/>
                <w:color w:val="000000"/>
                <w:kern w:val="0"/>
                <w:sz w:val="18"/>
                <w:szCs w:val="18"/>
                <w:u w:val="single"/>
              </w:rPr>
              <w:t xml:space="preserve">　　</w:t>
            </w:r>
            <w:r w:rsidR="00FF750A">
              <w:rPr>
                <w:rFonts w:ascii="ＭＳ ゴシック" w:eastAsia="ＭＳ ゴシック" w:hAnsi="ＭＳ ゴシック" w:cs="ＭＳ ゴシック" w:hint="eastAsia"/>
                <w:color w:val="000000"/>
                <w:kern w:val="0"/>
                <w:sz w:val="18"/>
                <w:szCs w:val="18"/>
                <w:u w:val="single"/>
              </w:rPr>
              <w:t xml:space="preserve">　　</w:t>
            </w:r>
            <w:r w:rsidR="008C6D26" w:rsidRPr="009C39F3">
              <w:rPr>
                <w:rFonts w:ascii="ＭＳ ゴシック" w:eastAsia="ＭＳ ゴシック" w:hAnsi="ＭＳ ゴシック" w:cs="ＭＳ ゴシック" w:hint="eastAsia"/>
                <w:color w:val="000000"/>
                <w:kern w:val="0"/>
                <w:sz w:val="18"/>
                <w:szCs w:val="18"/>
                <w:u w:val="single"/>
              </w:rPr>
              <w:t xml:space="preserve">　　　　円</w:t>
            </w:r>
          </w:p>
          <w:p w:rsidR="008C6D26" w:rsidRDefault="008C6D26" w:rsidP="00FF750A">
            <w:pPr>
              <w:tabs>
                <w:tab w:val="right" w:pos="9814"/>
              </w:tabs>
              <w:suppressAutoHyphens/>
              <w:kinsoku w:val="0"/>
              <w:overflowPunct w:val="0"/>
              <w:autoSpaceDE w:val="0"/>
              <w:autoSpaceDN w:val="0"/>
              <w:adjustRightInd w:val="0"/>
              <w:spacing w:line="240" w:lineRule="exact"/>
              <w:ind w:firstLineChars="3450" w:firstLine="6210"/>
              <w:jc w:val="left"/>
              <w:textAlignment w:val="baseline"/>
              <w:rPr>
                <w:rFonts w:ascii="ＭＳ ゴシック" w:eastAsia="ＭＳ ゴシック" w:hAnsi="ＭＳ ゴシック" w:cs="ＭＳ ゴシック"/>
                <w:color w:val="000000"/>
                <w:kern w:val="0"/>
                <w:sz w:val="18"/>
                <w:szCs w:val="18"/>
                <w:u w:val="single"/>
              </w:rPr>
            </w:pPr>
            <w:r>
              <w:rPr>
                <w:rFonts w:ascii="ＭＳ ゴシック" w:eastAsia="ＭＳ ゴシック" w:hAnsi="ＭＳ ゴシック" w:cs="ＭＳ ゴシック"/>
                <w:color w:val="000000"/>
                <w:kern w:val="0"/>
                <w:sz w:val="18"/>
                <w:szCs w:val="18"/>
                <w:u w:val="single"/>
              </w:rPr>
              <w:t>全体</w:t>
            </w:r>
            <w:r w:rsidRPr="008C6D26">
              <w:rPr>
                <w:rFonts w:ascii="ＭＳ ゴシック" w:eastAsia="ＭＳ ゴシック" w:hAnsi="ＭＳ ゴシック" w:cs="ＭＳ ゴシック"/>
                <w:color w:val="000000"/>
                <w:kern w:val="0"/>
                <w:sz w:val="18"/>
                <w:szCs w:val="18"/>
                <w:u w:val="single"/>
              </w:rPr>
              <w:t>の売上高等</w:t>
            </w:r>
            <w:r w:rsidRPr="008C6D26">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00FF750A">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8C6D26" w:rsidRDefault="008C6D26"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p>
          <w:p w:rsidR="008C6D26" w:rsidRPr="009C39F3" w:rsidRDefault="008C6D26"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p>
          <w:p w:rsidR="008C6D26" w:rsidRDefault="00AC1FB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Ｃ：</w:t>
            </w:r>
            <w:r w:rsidR="008C6D26">
              <w:rPr>
                <w:rFonts w:ascii="ＭＳ ゴシック" w:eastAsia="ＭＳ ゴシック" w:hAnsi="ＭＳ ゴシック" w:cs="ＭＳ ゴシック" w:hint="eastAsia"/>
                <w:color w:val="000000"/>
                <w:kern w:val="0"/>
                <w:sz w:val="18"/>
                <w:szCs w:val="18"/>
              </w:rPr>
              <w:t>最近３か月間の売上高</w:t>
            </w:r>
            <w:r w:rsidRPr="009C39F3">
              <w:rPr>
                <w:rFonts w:ascii="ＭＳ ゴシック" w:eastAsia="ＭＳ ゴシック" w:hAnsi="ＭＳ ゴシック" w:cs="ＭＳ ゴシック" w:hint="eastAsia"/>
                <w:color w:val="000000"/>
                <w:kern w:val="0"/>
                <w:sz w:val="18"/>
                <w:szCs w:val="18"/>
              </w:rPr>
              <w:t>等</w:t>
            </w:r>
            <w:r w:rsidR="008C6D26">
              <w:rPr>
                <w:rFonts w:ascii="ＭＳ ゴシック" w:eastAsia="ＭＳ ゴシック" w:hAnsi="ＭＳ ゴシック" w:cs="ＭＳ ゴシック" w:hint="eastAsia"/>
                <w:color w:val="000000"/>
                <w:kern w:val="0"/>
                <w:sz w:val="18"/>
                <w:szCs w:val="18"/>
              </w:rPr>
              <w:t>の平均</w:t>
            </w:r>
          </w:p>
          <w:p w:rsidR="008C6D26" w:rsidRDefault="008C6D26" w:rsidP="0080377E">
            <w:pPr>
              <w:tabs>
                <w:tab w:val="right" w:pos="9814"/>
              </w:tabs>
              <w:suppressAutoHyphens/>
              <w:kinsoku w:val="0"/>
              <w:overflowPunct w:val="0"/>
              <w:autoSpaceDE w:val="0"/>
              <w:autoSpaceDN w:val="0"/>
              <w:adjustRightInd w:val="0"/>
              <w:spacing w:line="240" w:lineRule="exact"/>
              <w:ind w:leftChars="300" w:left="630" w:firstLineChars="200" w:firstLine="360"/>
              <w:jc w:val="left"/>
              <w:textAlignment w:val="baseline"/>
              <w:rPr>
                <w:rFonts w:ascii="ＭＳ ゴシック" w:eastAsia="ＭＳ ゴシック" w:hAnsi="ＭＳ ゴシック" w:cs="ＭＳ ゴシック"/>
                <w:color w:val="000000"/>
                <w:kern w:val="0"/>
                <w:sz w:val="18"/>
                <w:szCs w:val="18"/>
                <w:u w:val="single"/>
              </w:rPr>
            </w:pPr>
            <w:r w:rsidRPr="008C6D26">
              <w:rPr>
                <w:rFonts w:ascii="ＭＳ ゴシック" w:eastAsia="ＭＳ ゴシック" w:hAnsi="ＭＳ ゴシック" w:cs="ＭＳ ゴシック"/>
                <w:color w:val="000000"/>
                <w:kern w:val="0"/>
                <w:sz w:val="18"/>
                <w:szCs w:val="18"/>
                <w:u w:val="single"/>
              </w:rPr>
              <w:t>（Ａ＋Ｂ）</w:t>
            </w:r>
            <w:r w:rsidR="00AC1FBB" w:rsidRPr="009C39F3">
              <w:rPr>
                <w:rFonts w:ascii="ＭＳ ゴシック" w:eastAsia="ＭＳ ゴシック" w:hAnsi="ＭＳ ゴシック" w:cs="ＭＳ ゴシック"/>
                <w:color w:val="000000"/>
                <w:kern w:val="0"/>
                <w:sz w:val="18"/>
                <w:szCs w:val="18"/>
              </w:rPr>
              <w:tab/>
            </w:r>
            <w:r w:rsidRPr="008C6D26">
              <w:rPr>
                <w:rFonts w:ascii="ＭＳ ゴシック" w:eastAsia="ＭＳ ゴシック" w:hAnsi="ＭＳ ゴシック" w:cs="ＭＳ ゴシック"/>
                <w:color w:val="000000"/>
                <w:kern w:val="0"/>
                <w:sz w:val="18"/>
                <w:szCs w:val="18"/>
                <w:u w:val="single"/>
              </w:rPr>
              <w:t>主たる業種の売上高等</w:t>
            </w:r>
            <w:r w:rsidRPr="008C6D26">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w:t>
            </w:r>
            <w:r w:rsidR="00FF750A">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8C6D26" w:rsidRDefault="008C6D26" w:rsidP="0080377E">
            <w:pPr>
              <w:tabs>
                <w:tab w:val="right" w:pos="9814"/>
              </w:tabs>
              <w:suppressAutoHyphens/>
              <w:kinsoku w:val="0"/>
              <w:overflowPunct w:val="0"/>
              <w:autoSpaceDE w:val="0"/>
              <w:autoSpaceDN w:val="0"/>
              <w:adjustRightInd w:val="0"/>
              <w:spacing w:line="240" w:lineRule="exact"/>
              <w:ind w:firstLineChars="750" w:firstLine="1350"/>
              <w:jc w:val="left"/>
              <w:textAlignment w:val="baseline"/>
              <w:rPr>
                <w:rFonts w:ascii="ＭＳ ゴシック" w:eastAsia="ＭＳ ゴシック" w:hAnsi="ＭＳ ゴシック" w:cs="ＭＳ ゴシック"/>
                <w:color w:val="000000"/>
                <w:kern w:val="0"/>
                <w:sz w:val="18"/>
                <w:szCs w:val="18"/>
                <w:u w:val="single"/>
              </w:rPr>
            </w:pPr>
            <w:r w:rsidRPr="008C6D26">
              <w:rPr>
                <w:rFonts w:ascii="ＭＳ ゴシック" w:eastAsia="ＭＳ ゴシック" w:hAnsi="ＭＳ ゴシック" w:cs="ＭＳ ゴシック"/>
                <w:color w:val="000000"/>
                <w:kern w:val="0"/>
                <w:sz w:val="18"/>
                <w:szCs w:val="18"/>
              </w:rPr>
              <w:t>３</w:t>
            </w:r>
            <w:r w:rsidR="00FF750A">
              <w:rPr>
                <w:rFonts w:ascii="ＭＳ ゴシック" w:eastAsia="ＭＳ ゴシック" w:hAnsi="ＭＳ ゴシック" w:cs="ＭＳ ゴシック"/>
                <w:color w:val="000000"/>
                <w:kern w:val="0"/>
                <w:sz w:val="18"/>
                <w:szCs w:val="18"/>
              </w:rPr>
              <w:t xml:space="preserve">　　　　　　　　　　　　　　　　　　　　　　　　　　</w:t>
            </w:r>
            <w:r>
              <w:rPr>
                <w:rFonts w:ascii="ＭＳ ゴシック" w:eastAsia="ＭＳ ゴシック" w:hAnsi="ＭＳ ゴシック" w:cs="ＭＳ ゴシック"/>
                <w:color w:val="000000"/>
                <w:kern w:val="0"/>
                <w:sz w:val="18"/>
                <w:szCs w:val="18"/>
                <w:u w:val="single"/>
              </w:rPr>
              <w:t>全体</w:t>
            </w:r>
            <w:r w:rsidRPr="008C6D26">
              <w:rPr>
                <w:rFonts w:ascii="ＭＳ ゴシック" w:eastAsia="ＭＳ ゴシック" w:hAnsi="ＭＳ ゴシック" w:cs="ＭＳ ゴシック"/>
                <w:color w:val="000000"/>
                <w:kern w:val="0"/>
                <w:sz w:val="18"/>
                <w:szCs w:val="18"/>
                <w:u w:val="single"/>
              </w:rPr>
              <w:t>の売上高等</w:t>
            </w:r>
            <w:r w:rsidRPr="008C6D26">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00FF750A">
              <w:rPr>
                <w:rFonts w:ascii="ＭＳ ゴシック" w:eastAsia="ＭＳ ゴシック" w:hAnsi="ＭＳ ゴシック" w:cs="ＭＳ ゴシック" w:hint="eastAsia"/>
                <w:color w:val="000000"/>
                <w:kern w:val="0"/>
                <w:sz w:val="18"/>
                <w:szCs w:val="18"/>
                <w:u w:val="single"/>
              </w:rPr>
              <w:t xml:space="preserve">　</w:t>
            </w:r>
            <w:r>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w:t>
            </w:r>
            <w:r w:rsidR="00FF750A">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Default="00CC493B"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CC493B" w:rsidRDefault="00CC493B" w:rsidP="008C6D26">
            <w:pPr>
              <w:tabs>
                <w:tab w:val="right" w:pos="9814"/>
              </w:tabs>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E32EE4" w:rsidRPr="00392BFC" w:rsidRDefault="00E32EE4" w:rsidP="00E32EE4">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（注1）本様式は、</w:t>
      </w:r>
      <w:r>
        <w:rPr>
          <w:rFonts w:ascii="ＭＳ ゴシック" w:eastAsia="ＭＳ ゴシック" w:hAnsi="Times New Roman" w:hint="eastAsia"/>
          <w:color w:val="000000"/>
          <w:spacing w:val="16"/>
          <w:kern w:val="0"/>
          <w:sz w:val="16"/>
          <w:szCs w:val="16"/>
        </w:rPr>
        <w:t>業歴３か月以上１年１か月未満の場合あるいは前年以降、事業拡大等により前年比較が適当でない特段の事情がある場合で、主たる事業（最近１年間の売上高等が最も大きい事業）が属する業種（主たる業種）が</w:t>
      </w:r>
      <w:r w:rsidRPr="00392BFC">
        <w:rPr>
          <w:rFonts w:ascii="ＭＳ ゴシック" w:eastAsia="ＭＳ ゴシック" w:hAnsi="Times New Roman" w:hint="eastAsia"/>
          <w:color w:val="000000"/>
          <w:spacing w:val="16"/>
          <w:kern w:val="0"/>
          <w:sz w:val="16"/>
          <w:szCs w:val="16"/>
        </w:rPr>
        <w:t>指定業種</w:t>
      </w:r>
      <w:r>
        <w:rPr>
          <w:rFonts w:ascii="ＭＳ ゴシック" w:eastAsia="ＭＳ ゴシック" w:hAnsi="Times New Roman" w:hint="eastAsia"/>
          <w:color w:val="000000"/>
          <w:spacing w:val="16"/>
          <w:kern w:val="0"/>
          <w:sz w:val="16"/>
          <w:szCs w:val="16"/>
        </w:rPr>
        <w:t>である場合であって、主たる業種及び申請者全体の売上高等の双方が認定基準を満たす場合に使用する。</w:t>
      </w:r>
    </w:p>
    <w:p w:rsidR="00E32EE4" w:rsidRDefault="00E32EE4" w:rsidP="00E32EE4">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ＭＳ ゴシック" w:cs="ＭＳ ゴシック"/>
          <w:color w:val="000000"/>
          <w:kern w:val="0"/>
          <w:sz w:val="16"/>
          <w:szCs w:val="16"/>
        </w:rPr>
      </w:pPr>
      <w:r w:rsidRPr="00392BFC">
        <w:rPr>
          <w:rFonts w:ascii="ＭＳ ゴシック" w:eastAsia="ＭＳ ゴシック" w:hAnsi="ＭＳ ゴシック" w:cs="ＭＳ ゴシック" w:hint="eastAsia"/>
          <w:color w:val="000000"/>
          <w:kern w:val="0"/>
          <w:sz w:val="16"/>
          <w:szCs w:val="16"/>
        </w:rPr>
        <w:t>（注２）下線部には、</w:t>
      </w:r>
      <w:r>
        <w:rPr>
          <w:rFonts w:ascii="ＭＳ ゴシック" w:eastAsia="ＭＳ ゴシック" w:hAnsi="ＭＳ ゴシック" w:cs="ＭＳ ゴシック" w:hint="eastAsia"/>
          <w:color w:val="000000"/>
          <w:kern w:val="0"/>
          <w:sz w:val="16"/>
          <w:szCs w:val="16"/>
        </w:rPr>
        <w:t>主たる事業が属する業種（日本標準産業分類の細分類番号と細分類業種名）を記載。</w:t>
      </w:r>
    </w:p>
    <w:p w:rsidR="00E32EE4" w:rsidRPr="00392BFC" w:rsidRDefault="00E32EE4" w:rsidP="00E32EE4">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Pr>
          <w:rFonts w:ascii="ＭＳ ゴシック" w:eastAsia="ＭＳ ゴシック" w:hAnsi="ＭＳ ゴシック" w:cs="ＭＳ ゴシック"/>
          <w:color w:val="000000"/>
          <w:kern w:val="0"/>
          <w:sz w:val="16"/>
          <w:szCs w:val="16"/>
        </w:rPr>
        <w:t>（注３）下線部には、</w:t>
      </w:r>
      <w:r w:rsidRPr="00392BFC">
        <w:rPr>
          <w:rFonts w:ascii="ＭＳ ゴシック" w:eastAsia="ＭＳ ゴシック" w:hAnsi="ＭＳ ゴシック" w:cs="ＭＳ ゴシック" w:hint="eastAsia"/>
          <w:color w:val="000000"/>
          <w:kern w:val="0"/>
          <w:sz w:val="16"/>
          <w:szCs w:val="16"/>
        </w:rPr>
        <w:t>「販売数量の減少」又は「売上高の減少」等を入れる。</w:t>
      </w:r>
    </w:p>
    <w:p w:rsidR="00E32EE4" w:rsidRPr="00392BFC" w:rsidRDefault="00E32EE4" w:rsidP="00E32EE4">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E32EE4" w:rsidRPr="00392BFC" w:rsidRDefault="00E32EE4" w:rsidP="00E32EE4">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E32EE4" w:rsidRPr="00392BFC" w:rsidRDefault="00E32EE4" w:rsidP="00E32EE4">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211F08" w:rsidRPr="00442B76" w:rsidRDefault="00485720"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8791270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2.25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871B1E" w:rsidRDefault="00871B1E" w:rsidP="004A43F6">
      <w:pPr>
        <w:widowControl/>
        <w:spacing w:line="240" w:lineRule="exact"/>
        <w:jc w:val="right"/>
        <w:rPr>
          <w:rFonts w:eastAsiaTheme="majorEastAsia"/>
          <w:sz w:val="18"/>
        </w:rPr>
      </w:pPr>
    </w:p>
    <w:p w:rsidR="00E32EE4" w:rsidRDefault="00E32EE4" w:rsidP="004A43F6">
      <w:pPr>
        <w:widowControl/>
        <w:spacing w:line="240" w:lineRule="exact"/>
        <w:jc w:val="right"/>
        <w:rPr>
          <w:rFonts w:eastAsiaTheme="majorEastAsia"/>
          <w:sz w:val="18"/>
        </w:rPr>
      </w:pPr>
    </w:p>
    <w:p w:rsidR="00871B1E" w:rsidRDefault="00871B1E" w:rsidP="004A43F6">
      <w:pPr>
        <w:widowControl/>
        <w:spacing w:line="240" w:lineRule="exact"/>
        <w:jc w:val="right"/>
        <w:rPr>
          <w:rFonts w:eastAsiaTheme="majorEastAsia"/>
          <w:sz w:val="18"/>
        </w:rPr>
      </w:pPr>
    </w:p>
    <w:p w:rsidR="00871B1E" w:rsidRDefault="00871B1E" w:rsidP="004A43F6">
      <w:pPr>
        <w:widowControl/>
        <w:spacing w:line="240" w:lineRule="exact"/>
        <w:jc w:val="right"/>
        <w:rPr>
          <w:rFonts w:eastAsiaTheme="majorEastAsia"/>
          <w:sz w:val="18"/>
        </w:rPr>
      </w:pPr>
    </w:p>
    <w:p w:rsidR="00B02012" w:rsidRDefault="00B02012" w:rsidP="004A43F6">
      <w:pPr>
        <w:widowControl/>
        <w:spacing w:line="240" w:lineRule="exact"/>
        <w:jc w:val="right"/>
        <w:rPr>
          <w:rFonts w:eastAsiaTheme="majorEastAsia"/>
          <w:sz w:val="18"/>
        </w:rPr>
      </w:pPr>
    </w:p>
    <w:p w:rsidR="00B02012" w:rsidRDefault="00B02012"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CD660A">
        <w:rPr>
          <w:rFonts w:eastAsiaTheme="majorEastAsia" w:hint="eastAsia"/>
          <w:sz w:val="20"/>
          <w:szCs w:val="18"/>
        </w:rPr>
        <w:t>⑩</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386C42" w:rsidRDefault="00386C42" w:rsidP="00386C42">
      <w:pPr>
        <w:rPr>
          <w:rFonts w:eastAsiaTheme="majorEastAsia"/>
          <w:sz w:val="18"/>
          <w:szCs w:val="18"/>
        </w:rPr>
      </w:pPr>
    </w:p>
    <w:p w:rsidR="00386C42" w:rsidRPr="007363A8" w:rsidRDefault="00386C42" w:rsidP="00386C42">
      <w:pPr>
        <w:rPr>
          <w:rFonts w:eastAsiaTheme="majorEastAsia"/>
          <w:sz w:val="18"/>
          <w:szCs w:val="18"/>
        </w:rPr>
      </w:pPr>
    </w:p>
    <w:p w:rsidR="002A1F64" w:rsidRDefault="00386C42" w:rsidP="00966B52">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966B52" w:rsidRPr="007363A8" w:rsidRDefault="00966B52" w:rsidP="00966B52">
      <w:pPr>
        <w:rPr>
          <w:rFonts w:eastAsiaTheme="majorEastAsia"/>
          <w:sz w:val="18"/>
          <w:szCs w:val="18"/>
        </w:rPr>
      </w:pPr>
      <w:r w:rsidRPr="007363A8">
        <w:rPr>
          <w:rFonts w:eastAsiaTheme="majorEastAsia" w:hint="eastAsia"/>
          <w:sz w:val="18"/>
          <w:szCs w:val="18"/>
        </w:rPr>
        <w:t>（表１：事業が属する業種毎の最近１年間の売上高）</w:t>
      </w:r>
    </w:p>
    <w:p w:rsidR="00966B52" w:rsidRPr="007363A8" w:rsidRDefault="00966B52" w:rsidP="00966B52">
      <w:pPr>
        <w:rPr>
          <w:rFonts w:eastAsiaTheme="majorEastAsia"/>
          <w:sz w:val="18"/>
          <w:szCs w:val="18"/>
        </w:rPr>
      </w:pPr>
      <w:r w:rsidRPr="007363A8">
        <w:rPr>
          <w:rFonts w:eastAsiaTheme="majorEastAsia" w:hint="eastAsia"/>
          <w:sz w:val="18"/>
          <w:szCs w:val="18"/>
        </w:rPr>
        <w:t>当社の主たる事業が属する業種は、</w:t>
      </w:r>
      <w:r w:rsidRPr="00477CDC">
        <w:rPr>
          <w:rFonts w:eastAsiaTheme="majorEastAsia" w:hint="eastAsia"/>
          <w:sz w:val="18"/>
          <w:szCs w:val="18"/>
          <w:u w:val="single"/>
        </w:rPr>
        <w:t xml:space="preserve">　　　　　　　　　　　　　　　　　　　　　</w:t>
      </w:r>
      <w:r w:rsidR="00F97887">
        <w:rPr>
          <w:rFonts w:eastAsiaTheme="majorEastAsia" w:hint="eastAsia"/>
          <w:sz w:val="18"/>
          <w:szCs w:val="18"/>
          <w:u w:val="single"/>
        </w:rPr>
        <w:t xml:space="preserve">　　業</w:t>
      </w:r>
      <w:r w:rsidRPr="007363A8">
        <w:rPr>
          <w:rFonts w:eastAsiaTheme="majorEastAsia" w:hint="eastAsia"/>
          <w:sz w:val="18"/>
          <w:szCs w:val="18"/>
        </w:rPr>
        <w:t>（※１）</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79"/>
        <w:gridCol w:w="3478"/>
        <w:gridCol w:w="3479"/>
      </w:tblGrid>
      <w:tr w:rsidR="00966B52" w:rsidRPr="007363A8" w:rsidTr="002A1F64">
        <w:trPr>
          <w:trHeight w:val="340"/>
        </w:trPr>
        <w:tc>
          <w:tcPr>
            <w:tcW w:w="3479" w:type="dxa"/>
            <w:tcBorders>
              <w:bottom w:val="double" w:sz="4" w:space="0" w:color="auto"/>
            </w:tcBorders>
            <w:vAlign w:val="center"/>
          </w:tcPr>
          <w:p w:rsidR="00966B52" w:rsidRPr="007363A8" w:rsidRDefault="00966B52" w:rsidP="00734481">
            <w:pPr>
              <w:spacing w:line="240" w:lineRule="exact"/>
              <w:jc w:val="center"/>
              <w:rPr>
                <w:rFonts w:eastAsiaTheme="majorEastAsia"/>
                <w:sz w:val="18"/>
                <w:szCs w:val="18"/>
              </w:rPr>
            </w:pPr>
            <w:r w:rsidRPr="007363A8">
              <w:rPr>
                <w:rFonts w:eastAsiaTheme="majorEastAsia" w:hint="eastAsia"/>
                <w:sz w:val="18"/>
                <w:szCs w:val="18"/>
              </w:rPr>
              <w:t>業種（※２）</w:t>
            </w:r>
          </w:p>
        </w:tc>
        <w:tc>
          <w:tcPr>
            <w:tcW w:w="3478" w:type="dxa"/>
            <w:tcBorders>
              <w:bottom w:val="double" w:sz="4" w:space="0" w:color="auto"/>
            </w:tcBorders>
            <w:vAlign w:val="center"/>
          </w:tcPr>
          <w:p w:rsidR="00966B52" w:rsidRPr="007363A8" w:rsidRDefault="00966B52" w:rsidP="00734481">
            <w:pPr>
              <w:spacing w:line="240" w:lineRule="exact"/>
              <w:jc w:val="center"/>
              <w:rPr>
                <w:rFonts w:eastAsiaTheme="majorEastAsia"/>
                <w:sz w:val="18"/>
                <w:szCs w:val="18"/>
              </w:rPr>
            </w:pPr>
            <w:r w:rsidRPr="007363A8">
              <w:rPr>
                <w:rFonts w:eastAsiaTheme="majorEastAsia" w:hint="eastAsia"/>
                <w:sz w:val="18"/>
                <w:szCs w:val="18"/>
              </w:rPr>
              <w:t>最近</w:t>
            </w:r>
            <w:r w:rsidR="00467E54">
              <w:rPr>
                <w:rFonts w:eastAsiaTheme="majorEastAsia" w:hint="eastAsia"/>
                <w:sz w:val="18"/>
                <w:szCs w:val="18"/>
              </w:rPr>
              <w:t>１年間</w:t>
            </w:r>
            <w:r w:rsidRPr="007363A8">
              <w:rPr>
                <w:rFonts w:eastAsiaTheme="majorEastAsia" w:hint="eastAsia"/>
                <w:sz w:val="18"/>
                <w:szCs w:val="18"/>
              </w:rPr>
              <w:t>の売上高</w:t>
            </w:r>
          </w:p>
        </w:tc>
        <w:tc>
          <w:tcPr>
            <w:tcW w:w="3479" w:type="dxa"/>
            <w:tcBorders>
              <w:bottom w:val="double" w:sz="4" w:space="0" w:color="auto"/>
            </w:tcBorders>
            <w:vAlign w:val="center"/>
          </w:tcPr>
          <w:p w:rsidR="00966B52" w:rsidRPr="007363A8" w:rsidRDefault="00966B52" w:rsidP="00734481">
            <w:pPr>
              <w:spacing w:line="240" w:lineRule="exact"/>
              <w:jc w:val="center"/>
              <w:rPr>
                <w:rFonts w:eastAsiaTheme="majorEastAsia"/>
                <w:sz w:val="18"/>
                <w:szCs w:val="18"/>
              </w:rPr>
            </w:pPr>
            <w:r w:rsidRPr="007363A8">
              <w:rPr>
                <w:rFonts w:eastAsiaTheme="majorEastAsia" w:hint="eastAsia"/>
                <w:sz w:val="18"/>
                <w:szCs w:val="18"/>
              </w:rPr>
              <w:t>構成比</w:t>
            </w:r>
          </w:p>
        </w:tc>
      </w:tr>
      <w:tr w:rsidR="00966B52" w:rsidRPr="007363A8" w:rsidTr="002A1F64">
        <w:trPr>
          <w:trHeight w:val="567"/>
        </w:trPr>
        <w:tc>
          <w:tcPr>
            <w:tcW w:w="3479" w:type="dxa"/>
            <w:tcBorders>
              <w:top w:val="double" w:sz="4" w:space="0" w:color="auto"/>
              <w:bottom w:val="sing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業</w:t>
            </w:r>
          </w:p>
        </w:tc>
        <w:tc>
          <w:tcPr>
            <w:tcW w:w="3478" w:type="dxa"/>
            <w:tcBorders>
              <w:top w:val="double" w:sz="4" w:space="0" w:color="auto"/>
              <w:bottom w:val="sing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円</w:t>
            </w:r>
          </w:p>
        </w:tc>
        <w:tc>
          <w:tcPr>
            <w:tcW w:w="3479" w:type="dxa"/>
            <w:tcBorders>
              <w:top w:val="double" w:sz="4" w:space="0" w:color="auto"/>
              <w:bottom w:val="sing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w:t>
            </w:r>
          </w:p>
        </w:tc>
      </w:tr>
      <w:tr w:rsidR="00966B52" w:rsidRPr="007363A8" w:rsidTr="002A1F64">
        <w:trPr>
          <w:trHeight w:val="567"/>
        </w:trPr>
        <w:tc>
          <w:tcPr>
            <w:tcW w:w="3479" w:type="dxa"/>
            <w:tcBorders>
              <w:top w:val="single" w:sz="4" w:space="0" w:color="auto"/>
              <w:bottom w:val="single" w:sz="4" w:space="0" w:color="auto"/>
            </w:tcBorders>
            <w:vAlign w:val="center"/>
          </w:tcPr>
          <w:p w:rsidR="00966B52" w:rsidRPr="007363A8" w:rsidRDefault="00F57C53" w:rsidP="00734481">
            <w:pPr>
              <w:jc w:val="right"/>
              <w:rPr>
                <w:sz w:val="18"/>
                <w:szCs w:val="18"/>
              </w:rPr>
            </w:pPr>
            <w:r w:rsidRPr="007363A8">
              <w:rPr>
                <w:rFonts w:eastAsiaTheme="majorEastAsia" w:hint="eastAsia"/>
                <w:sz w:val="18"/>
                <w:szCs w:val="18"/>
              </w:rPr>
              <w:t>業</w:t>
            </w:r>
          </w:p>
        </w:tc>
        <w:tc>
          <w:tcPr>
            <w:tcW w:w="3478" w:type="dxa"/>
            <w:tcBorders>
              <w:top w:val="single" w:sz="4" w:space="0" w:color="auto"/>
              <w:bottom w:val="sing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円</w:t>
            </w:r>
          </w:p>
        </w:tc>
        <w:tc>
          <w:tcPr>
            <w:tcW w:w="3479" w:type="dxa"/>
            <w:tcBorders>
              <w:top w:val="single" w:sz="4" w:space="0" w:color="auto"/>
              <w:bottom w:val="sing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w:t>
            </w:r>
          </w:p>
        </w:tc>
      </w:tr>
      <w:tr w:rsidR="00966B52" w:rsidRPr="007363A8" w:rsidTr="002A1F64">
        <w:trPr>
          <w:trHeight w:val="567"/>
        </w:trPr>
        <w:tc>
          <w:tcPr>
            <w:tcW w:w="3479" w:type="dxa"/>
            <w:tcBorders>
              <w:top w:val="single" w:sz="4" w:space="0" w:color="auto"/>
              <w:bottom w:val="doub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業</w:t>
            </w:r>
          </w:p>
        </w:tc>
        <w:tc>
          <w:tcPr>
            <w:tcW w:w="3478" w:type="dxa"/>
            <w:tcBorders>
              <w:top w:val="single" w:sz="4" w:space="0" w:color="auto"/>
              <w:bottom w:val="doub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円</w:t>
            </w:r>
          </w:p>
        </w:tc>
        <w:tc>
          <w:tcPr>
            <w:tcW w:w="3479" w:type="dxa"/>
            <w:tcBorders>
              <w:top w:val="single" w:sz="4" w:space="0" w:color="auto"/>
              <w:bottom w:val="doub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w:t>
            </w:r>
          </w:p>
        </w:tc>
      </w:tr>
      <w:tr w:rsidR="00966B52" w:rsidRPr="007363A8" w:rsidTr="002A1F64">
        <w:trPr>
          <w:trHeight w:val="454"/>
        </w:trPr>
        <w:tc>
          <w:tcPr>
            <w:tcW w:w="3479" w:type="dxa"/>
            <w:tcBorders>
              <w:top w:val="double" w:sz="4" w:space="0" w:color="auto"/>
            </w:tcBorders>
            <w:vAlign w:val="center"/>
          </w:tcPr>
          <w:p w:rsidR="00966B52" w:rsidRPr="007363A8" w:rsidRDefault="00966B52" w:rsidP="00734481">
            <w:pPr>
              <w:jc w:val="center"/>
              <w:rPr>
                <w:rFonts w:eastAsiaTheme="majorEastAsia"/>
                <w:sz w:val="18"/>
                <w:szCs w:val="18"/>
              </w:rPr>
            </w:pPr>
            <w:r w:rsidRPr="007363A8">
              <w:rPr>
                <w:rFonts w:eastAsiaTheme="majorEastAsia" w:hint="eastAsia"/>
                <w:sz w:val="18"/>
                <w:szCs w:val="18"/>
              </w:rPr>
              <w:t>全体の売上高</w:t>
            </w:r>
          </w:p>
        </w:tc>
        <w:tc>
          <w:tcPr>
            <w:tcW w:w="3478" w:type="dxa"/>
            <w:tcBorders>
              <w:top w:val="doub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円</w:t>
            </w:r>
          </w:p>
        </w:tc>
        <w:tc>
          <w:tcPr>
            <w:tcW w:w="3479" w:type="dxa"/>
            <w:tcBorders>
              <w:top w:val="double" w:sz="4" w:space="0" w:color="auto"/>
            </w:tcBorders>
            <w:vAlign w:val="center"/>
          </w:tcPr>
          <w:p w:rsidR="00966B52" w:rsidRPr="007363A8" w:rsidRDefault="00966B52" w:rsidP="00734481">
            <w:pPr>
              <w:jc w:val="right"/>
              <w:rPr>
                <w:rFonts w:eastAsiaTheme="majorEastAsia"/>
                <w:sz w:val="18"/>
                <w:szCs w:val="18"/>
              </w:rPr>
            </w:pPr>
            <w:r w:rsidRPr="007363A8">
              <w:rPr>
                <w:rFonts w:eastAsiaTheme="majorEastAsia" w:hint="eastAsia"/>
                <w:sz w:val="18"/>
                <w:szCs w:val="18"/>
              </w:rPr>
              <w:t>１００％</w:t>
            </w:r>
          </w:p>
        </w:tc>
      </w:tr>
    </w:tbl>
    <w:p w:rsidR="00966B52" w:rsidRPr="007363A8" w:rsidRDefault="00966B52" w:rsidP="00966B52">
      <w:pPr>
        <w:spacing w:beforeLines="20" w:before="72" w:line="240" w:lineRule="exact"/>
        <w:ind w:left="540" w:rightChars="-11" w:right="-23" w:hangingChars="300" w:hanging="540"/>
        <w:jc w:val="left"/>
        <w:rPr>
          <w:rFonts w:eastAsiaTheme="majorEastAsia"/>
          <w:sz w:val="18"/>
          <w:szCs w:val="18"/>
        </w:rPr>
      </w:pPr>
      <w:r w:rsidRPr="007363A8">
        <w:rPr>
          <w:rFonts w:eastAsiaTheme="majorEastAsia" w:hint="eastAsia"/>
          <w:sz w:val="18"/>
          <w:szCs w:val="18"/>
        </w:rPr>
        <w:t>※１：最近１年間の売上高が最大の業種名（主たる業種）を記載。主たる業種は指定業種であることが必要。</w:t>
      </w:r>
    </w:p>
    <w:p w:rsidR="002A1F64" w:rsidRPr="007363A8" w:rsidRDefault="00966B52" w:rsidP="00966B52">
      <w:pPr>
        <w:jc w:val="left"/>
        <w:rPr>
          <w:rFonts w:eastAsiaTheme="majorEastAsia"/>
          <w:sz w:val="18"/>
          <w:szCs w:val="18"/>
        </w:rPr>
      </w:pPr>
      <w:r w:rsidRPr="007363A8">
        <w:rPr>
          <w:rFonts w:eastAsiaTheme="majorEastAsia" w:hint="eastAsia"/>
          <w:sz w:val="18"/>
          <w:szCs w:val="18"/>
        </w:rPr>
        <w:t>※２：業種欄には、日本標準産業分類の細分類番号と細分類業種名を記載</w:t>
      </w:r>
    </w:p>
    <w:p w:rsidR="00CD660A" w:rsidRPr="00966B52" w:rsidRDefault="00CD660A" w:rsidP="00966B52">
      <w:pPr>
        <w:rPr>
          <w:rFonts w:eastAsiaTheme="majorEastAsia"/>
        </w:rPr>
      </w:pPr>
    </w:p>
    <w:p w:rsidR="00CD660A" w:rsidRPr="004F503D" w:rsidRDefault="00CD660A" w:rsidP="00CD660A">
      <w:pPr>
        <w:spacing w:beforeLines="50" w:before="180"/>
        <w:rPr>
          <w:rFonts w:eastAsiaTheme="majorEastAsia"/>
          <w:b/>
          <w:sz w:val="18"/>
          <w:szCs w:val="18"/>
        </w:rPr>
      </w:pPr>
      <w:r w:rsidRPr="004F503D">
        <w:rPr>
          <w:rFonts w:eastAsiaTheme="majorEastAsia" w:hint="eastAsia"/>
          <w:b/>
          <w:sz w:val="18"/>
          <w:szCs w:val="18"/>
        </w:rPr>
        <w:t>（イ）最近１か月間の売上高等</w:t>
      </w:r>
    </w:p>
    <w:tbl>
      <w:tblPr>
        <w:tblStyle w:val="a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4195"/>
        <w:gridCol w:w="1149"/>
        <w:gridCol w:w="1718"/>
        <w:gridCol w:w="2608"/>
      </w:tblGrid>
      <w:tr w:rsidR="00CD660A" w:rsidRPr="007363A8" w:rsidTr="00CD660A">
        <w:trPr>
          <w:trHeight w:val="480"/>
        </w:trPr>
        <w:tc>
          <w:tcPr>
            <w:tcW w:w="737" w:type="dxa"/>
            <w:vMerge w:val="restart"/>
            <w:tcBorders>
              <w:top w:val="single" w:sz="18" w:space="0" w:color="auto"/>
              <w:left w:val="single" w:sz="18" w:space="0" w:color="auto"/>
            </w:tcBorders>
            <w:tcMar>
              <w:left w:w="28" w:type="dxa"/>
              <w:right w:w="28" w:type="dxa"/>
            </w:tcMar>
            <w:vAlign w:val="center"/>
          </w:tcPr>
          <w:p w:rsidR="00CD660A" w:rsidRDefault="00CD660A" w:rsidP="000F7FFD">
            <w:pPr>
              <w:jc w:val="center"/>
              <w:rPr>
                <w:rFonts w:eastAsiaTheme="majorEastAsia"/>
                <w:sz w:val="18"/>
                <w:szCs w:val="18"/>
              </w:rPr>
            </w:pPr>
            <w:r>
              <w:rPr>
                <w:rFonts w:eastAsiaTheme="majorEastAsia" w:hint="eastAsia"/>
                <w:sz w:val="18"/>
                <w:szCs w:val="18"/>
              </w:rPr>
              <w:t>減少率</w:t>
            </w:r>
          </w:p>
        </w:tc>
        <w:tc>
          <w:tcPr>
            <w:tcW w:w="4195" w:type="dxa"/>
            <w:vMerge w:val="restart"/>
            <w:tcBorders>
              <w:top w:val="single" w:sz="18" w:space="0" w:color="auto"/>
            </w:tcBorders>
            <w:vAlign w:val="center"/>
          </w:tcPr>
          <w:p w:rsidR="00CD660A" w:rsidRPr="00E73D21" w:rsidRDefault="003D0BA7" w:rsidP="000F7FFD">
            <w:pPr>
              <w:ind w:leftChars="100" w:left="210"/>
              <w:rPr>
                <w:rFonts w:eastAsia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Ｃ</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m:t>
                    </m:r>
                  </m:num>
                  <m:den>
                    <m:r>
                      <m:rPr>
                        <m:sty m:val="p"/>
                      </m:rPr>
                      <w:rPr>
                        <w:rFonts w:ascii="Cambria Math" w:eastAsiaTheme="majorEastAsia" w:hAnsi="Cambria Math" w:hint="eastAsia"/>
                        <w:sz w:val="18"/>
                        <w:szCs w:val="18"/>
                      </w:rPr>
                      <m:t>Ｃ</m:t>
                    </m:r>
                  </m:den>
                </m:f>
                <m:r>
                  <m:rPr>
                    <m:sty m:val="p"/>
                  </m:rPr>
                  <w:rPr>
                    <w:rFonts w:ascii="Cambria Math" w:eastAsiaTheme="majorEastAsia" w:hAnsi="Cambria Math" w:hint="eastAsia"/>
                    <w:sz w:val="18"/>
                    <w:szCs w:val="18"/>
                  </w:rPr>
                  <m:t>×１００</m:t>
                </m:r>
              </m:oMath>
            </m:oMathPara>
          </w:p>
        </w:tc>
        <w:tc>
          <w:tcPr>
            <w:tcW w:w="1149" w:type="dxa"/>
            <w:tcBorders>
              <w:top w:val="single" w:sz="18" w:space="0" w:color="auto"/>
              <w:bottom w:val="single" w:sz="4" w:space="0" w:color="auto"/>
            </w:tcBorders>
            <w:vAlign w:val="center"/>
          </w:tcPr>
          <w:p w:rsidR="00CD660A" w:rsidRPr="007363A8" w:rsidRDefault="00F4448E" w:rsidP="00EC1A8A">
            <w:pPr>
              <w:spacing w:line="240" w:lineRule="exact"/>
              <w:jc w:val="center"/>
              <w:rPr>
                <w:rFonts w:eastAsiaTheme="majorEastAsia"/>
                <w:sz w:val="18"/>
                <w:szCs w:val="18"/>
              </w:rPr>
            </w:pPr>
            <w:r>
              <w:rPr>
                <w:rFonts w:eastAsiaTheme="majorEastAsia" w:hint="eastAsia"/>
                <w:sz w:val="18"/>
                <w:szCs w:val="18"/>
              </w:rPr>
              <w:t>主たる</w:t>
            </w:r>
            <w:r w:rsidR="00CD660A">
              <w:rPr>
                <w:rFonts w:eastAsiaTheme="majorEastAsia" w:hint="eastAsia"/>
                <w:sz w:val="18"/>
                <w:szCs w:val="18"/>
              </w:rPr>
              <w:t>業種</w:t>
            </w:r>
            <w:r w:rsidR="00EC1A8A">
              <w:rPr>
                <w:rFonts w:eastAsiaTheme="majorEastAsia" w:hint="eastAsia"/>
                <w:sz w:val="18"/>
                <w:szCs w:val="18"/>
              </w:rPr>
              <w:t>(</w:t>
            </w:r>
            <w:r w:rsidR="00EC1A8A">
              <w:rPr>
                <w:rFonts w:eastAsiaTheme="majorEastAsia" w:hint="eastAsia"/>
                <w:sz w:val="18"/>
                <w:szCs w:val="18"/>
              </w:rPr>
              <w:t>指定業種</w:t>
            </w:r>
            <w:r w:rsidR="00EC1A8A">
              <w:rPr>
                <w:rFonts w:eastAsiaTheme="majorEastAsia" w:hint="eastAsia"/>
                <w:sz w:val="18"/>
                <w:szCs w:val="18"/>
              </w:rPr>
              <w:t>)</w:t>
            </w:r>
          </w:p>
        </w:tc>
        <w:tc>
          <w:tcPr>
            <w:tcW w:w="4326" w:type="dxa"/>
            <w:gridSpan w:val="2"/>
            <w:tcBorders>
              <w:top w:val="single" w:sz="18" w:space="0" w:color="auto"/>
              <w:right w:val="single" w:sz="18" w:space="0" w:color="auto"/>
            </w:tcBorders>
            <w:vAlign w:val="center"/>
          </w:tcPr>
          <w:p w:rsidR="00CD660A" w:rsidRPr="007363A8" w:rsidRDefault="00CD660A" w:rsidP="000F7FFD">
            <w:pPr>
              <w:jc w:val="right"/>
              <w:rPr>
                <w:rFonts w:eastAsiaTheme="majorEastAsia"/>
                <w:sz w:val="18"/>
                <w:szCs w:val="18"/>
              </w:rPr>
            </w:pPr>
            <w:r>
              <w:rPr>
                <w:rFonts w:eastAsiaTheme="majorEastAsia" w:hint="eastAsia"/>
                <w:sz w:val="18"/>
                <w:szCs w:val="18"/>
              </w:rPr>
              <w:t>％</w:t>
            </w:r>
          </w:p>
        </w:tc>
      </w:tr>
      <w:tr w:rsidR="00CD660A" w:rsidRPr="007363A8" w:rsidTr="00CD660A">
        <w:trPr>
          <w:trHeight w:val="480"/>
        </w:trPr>
        <w:tc>
          <w:tcPr>
            <w:tcW w:w="737" w:type="dxa"/>
            <w:vMerge/>
            <w:tcBorders>
              <w:left w:val="single" w:sz="18" w:space="0" w:color="auto"/>
              <w:bottom w:val="single" w:sz="4" w:space="0" w:color="auto"/>
            </w:tcBorders>
            <w:tcMar>
              <w:left w:w="28" w:type="dxa"/>
              <w:right w:w="28" w:type="dxa"/>
            </w:tcMar>
            <w:vAlign w:val="center"/>
          </w:tcPr>
          <w:p w:rsidR="00CD660A" w:rsidRDefault="00CD660A" w:rsidP="000F7FFD">
            <w:pPr>
              <w:jc w:val="center"/>
              <w:rPr>
                <w:rFonts w:eastAsiaTheme="majorEastAsia"/>
                <w:sz w:val="18"/>
                <w:szCs w:val="18"/>
              </w:rPr>
            </w:pPr>
          </w:p>
        </w:tc>
        <w:tc>
          <w:tcPr>
            <w:tcW w:w="4195" w:type="dxa"/>
            <w:vMerge/>
            <w:tcBorders>
              <w:bottom w:val="single" w:sz="4" w:space="0" w:color="auto"/>
            </w:tcBorders>
            <w:vAlign w:val="center"/>
          </w:tcPr>
          <w:p w:rsidR="00CD660A" w:rsidRDefault="00CD660A" w:rsidP="000F7FFD">
            <w:pPr>
              <w:ind w:leftChars="100" w:left="210"/>
              <w:rPr>
                <w:rFonts w:ascii="Century" w:eastAsia="ＭＳ ゴシック" w:hAnsi="Century" w:cs="Times New Roman"/>
                <w:sz w:val="18"/>
                <w:szCs w:val="18"/>
              </w:rPr>
            </w:pPr>
          </w:p>
        </w:tc>
        <w:tc>
          <w:tcPr>
            <w:tcW w:w="1149" w:type="dxa"/>
            <w:tcBorders>
              <w:top w:val="single" w:sz="4" w:space="0" w:color="auto"/>
            </w:tcBorders>
            <w:vAlign w:val="center"/>
          </w:tcPr>
          <w:p w:rsidR="00CD660A" w:rsidRDefault="00CD660A" w:rsidP="000F7FFD">
            <w:pPr>
              <w:jc w:val="center"/>
              <w:rPr>
                <w:rFonts w:eastAsiaTheme="majorEastAsia"/>
                <w:sz w:val="18"/>
                <w:szCs w:val="18"/>
              </w:rPr>
            </w:pPr>
            <w:r>
              <w:rPr>
                <w:rFonts w:eastAsiaTheme="majorEastAsia" w:hint="eastAsia"/>
                <w:sz w:val="18"/>
                <w:szCs w:val="18"/>
              </w:rPr>
              <w:t>全　　体</w:t>
            </w:r>
          </w:p>
        </w:tc>
        <w:tc>
          <w:tcPr>
            <w:tcW w:w="4326" w:type="dxa"/>
            <w:gridSpan w:val="2"/>
            <w:tcBorders>
              <w:right w:val="single" w:sz="18" w:space="0" w:color="auto"/>
            </w:tcBorders>
            <w:vAlign w:val="center"/>
          </w:tcPr>
          <w:p w:rsidR="00CD660A" w:rsidRDefault="00CD660A" w:rsidP="000F7FFD">
            <w:pPr>
              <w:jc w:val="right"/>
              <w:rPr>
                <w:rFonts w:eastAsiaTheme="majorEastAsia"/>
                <w:sz w:val="18"/>
                <w:szCs w:val="18"/>
              </w:rPr>
            </w:pPr>
            <w:r>
              <w:rPr>
                <w:rFonts w:eastAsiaTheme="majorEastAsia" w:hint="eastAsia"/>
                <w:sz w:val="18"/>
                <w:szCs w:val="18"/>
              </w:rPr>
              <w:t>％</w:t>
            </w:r>
          </w:p>
        </w:tc>
      </w:tr>
      <w:tr w:rsidR="00CD660A" w:rsidRPr="007363A8" w:rsidTr="00CD660A">
        <w:trPr>
          <w:trHeight w:val="480"/>
        </w:trPr>
        <w:tc>
          <w:tcPr>
            <w:tcW w:w="737" w:type="dxa"/>
            <w:vMerge w:val="restart"/>
            <w:tcBorders>
              <w:top w:val="single" w:sz="18" w:space="0" w:color="auto"/>
            </w:tcBorders>
            <w:tcMar>
              <w:left w:w="28" w:type="dxa"/>
              <w:right w:w="28" w:type="dxa"/>
            </w:tcMar>
            <w:vAlign w:val="center"/>
          </w:tcPr>
          <w:p w:rsidR="00CD660A" w:rsidRPr="00FE312A" w:rsidRDefault="00CD660A" w:rsidP="000F7FFD">
            <w:pPr>
              <w:jc w:val="center"/>
              <w:rPr>
                <w:rFonts w:eastAsiaTheme="majorEastAsia"/>
                <w:b/>
                <w:sz w:val="22"/>
                <w:szCs w:val="18"/>
              </w:rPr>
            </w:pPr>
            <w:r w:rsidRPr="00FE312A">
              <w:rPr>
                <w:rFonts w:eastAsiaTheme="majorEastAsia" w:hint="eastAsia"/>
                <w:b/>
                <w:sz w:val="22"/>
                <w:szCs w:val="18"/>
              </w:rPr>
              <w:t>Ａ</w:t>
            </w:r>
          </w:p>
        </w:tc>
        <w:tc>
          <w:tcPr>
            <w:tcW w:w="4195" w:type="dxa"/>
            <w:vMerge w:val="restart"/>
            <w:tcBorders>
              <w:top w:val="single" w:sz="18" w:space="0" w:color="auto"/>
            </w:tcBorders>
            <w:vAlign w:val="center"/>
          </w:tcPr>
          <w:p w:rsidR="00CD660A" w:rsidRPr="007363A8" w:rsidRDefault="00CD660A" w:rsidP="000F7FFD">
            <w:pPr>
              <w:rPr>
                <w:rFonts w:eastAsiaTheme="majorEastAsia"/>
                <w:sz w:val="18"/>
                <w:szCs w:val="18"/>
              </w:rPr>
            </w:pPr>
            <w:r w:rsidRPr="007363A8">
              <w:rPr>
                <w:rFonts w:eastAsiaTheme="majorEastAsia" w:hint="eastAsia"/>
                <w:sz w:val="18"/>
                <w:szCs w:val="18"/>
              </w:rPr>
              <w:t>最近</w:t>
            </w:r>
            <w:r>
              <w:rPr>
                <w:rFonts w:eastAsiaTheme="majorEastAsia" w:hint="eastAsia"/>
                <w:sz w:val="18"/>
                <w:szCs w:val="18"/>
              </w:rPr>
              <w:t>１</w:t>
            </w:r>
            <w:r w:rsidRPr="007363A8">
              <w:rPr>
                <w:rFonts w:eastAsiaTheme="majorEastAsia" w:hint="eastAsia"/>
                <w:sz w:val="18"/>
                <w:szCs w:val="18"/>
              </w:rPr>
              <w:t>か月</w:t>
            </w:r>
            <w:r>
              <w:rPr>
                <w:rFonts w:eastAsiaTheme="majorEastAsia" w:hint="eastAsia"/>
                <w:sz w:val="18"/>
                <w:szCs w:val="18"/>
              </w:rPr>
              <w:t>間</w:t>
            </w:r>
            <w:r w:rsidRPr="007363A8">
              <w:rPr>
                <w:rFonts w:eastAsiaTheme="majorEastAsia" w:hint="eastAsia"/>
                <w:sz w:val="18"/>
                <w:szCs w:val="18"/>
              </w:rPr>
              <w:t>の売上高</w:t>
            </w:r>
            <w:r>
              <w:rPr>
                <w:rFonts w:eastAsiaTheme="majorEastAsia" w:hint="eastAsia"/>
                <w:sz w:val="18"/>
                <w:szCs w:val="18"/>
              </w:rPr>
              <w:t>等</w:t>
            </w:r>
          </w:p>
        </w:tc>
        <w:tc>
          <w:tcPr>
            <w:tcW w:w="1149" w:type="dxa"/>
            <w:tcBorders>
              <w:top w:val="single" w:sz="18" w:space="0" w:color="auto"/>
              <w:bottom w:val="single" w:sz="4" w:space="0" w:color="auto"/>
            </w:tcBorders>
            <w:vAlign w:val="center"/>
          </w:tcPr>
          <w:p w:rsidR="00CD660A" w:rsidRPr="007363A8" w:rsidRDefault="00EC1A8A" w:rsidP="00EC1A8A">
            <w:pPr>
              <w:spacing w:line="240" w:lineRule="exact"/>
              <w:jc w:val="center"/>
              <w:rPr>
                <w:rFonts w:eastAsiaTheme="majorEastAsia"/>
                <w:sz w:val="18"/>
                <w:szCs w:val="18"/>
              </w:rPr>
            </w:pPr>
            <w:r>
              <w:rPr>
                <w:rFonts w:eastAsiaTheme="majorEastAsia" w:hint="eastAsia"/>
                <w:sz w:val="18"/>
                <w:szCs w:val="18"/>
              </w:rPr>
              <w:t>主たる業種</w:t>
            </w:r>
            <w:r>
              <w:rPr>
                <w:rFonts w:eastAsiaTheme="majorEastAsia" w:hint="eastAsia"/>
                <w:sz w:val="18"/>
                <w:szCs w:val="18"/>
              </w:rPr>
              <w:t>(</w:t>
            </w:r>
            <w:r>
              <w:rPr>
                <w:rFonts w:eastAsiaTheme="majorEastAsia" w:hint="eastAsia"/>
                <w:sz w:val="18"/>
                <w:szCs w:val="18"/>
              </w:rPr>
              <w:t>指定業種</w:t>
            </w:r>
            <w:r>
              <w:rPr>
                <w:rFonts w:eastAsiaTheme="majorEastAsia" w:hint="eastAsia"/>
                <w:sz w:val="18"/>
                <w:szCs w:val="18"/>
              </w:rPr>
              <w:t>)</w:t>
            </w:r>
          </w:p>
        </w:tc>
        <w:tc>
          <w:tcPr>
            <w:tcW w:w="1718" w:type="dxa"/>
            <w:tcBorders>
              <w:top w:val="single" w:sz="18" w:space="0" w:color="auto"/>
            </w:tcBorders>
            <w:vAlign w:val="center"/>
          </w:tcPr>
          <w:p w:rsidR="00CD660A" w:rsidRPr="007363A8" w:rsidRDefault="00CD660A" w:rsidP="000F7FFD">
            <w:pPr>
              <w:wordWrap w:val="0"/>
              <w:jc w:val="right"/>
              <w:rPr>
                <w:rFonts w:eastAsiaTheme="majorEastAsia"/>
                <w:sz w:val="18"/>
                <w:szCs w:val="18"/>
              </w:rPr>
            </w:pPr>
            <w:r>
              <w:rPr>
                <w:rFonts w:eastAsiaTheme="majorEastAsia" w:hint="eastAsia"/>
                <w:sz w:val="18"/>
                <w:szCs w:val="18"/>
              </w:rPr>
              <w:t>年　　月</w:t>
            </w:r>
          </w:p>
        </w:tc>
        <w:tc>
          <w:tcPr>
            <w:tcW w:w="2608" w:type="dxa"/>
            <w:tcBorders>
              <w:top w:val="single" w:sz="18" w:space="0" w:color="auto"/>
            </w:tcBorders>
            <w:vAlign w:val="center"/>
          </w:tcPr>
          <w:p w:rsidR="00CD660A" w:rsidRPr="007363A8" w:rsidRDefault="00CD660A" w:rsidP="000F7FFD">
            <w:pPr>
              <w:jc w:val="right"/>
              <w:rPr>
                <w:rFonts w:eastAsiaTheme="majorEastAsia"/>
                <w:sz w:val="18"/>
                <w:szCs w:val="18"/>
              </w:rPr>
            </w:pPr>
            <w:r>
              <w:rPr>
                <w:rFonts w:eastAsiaTheme="majorEastAsia"/>
                <w:sz w:val="18"/>
                <w:szCs w:val="18"/>
              </w:rPr>
              <w:t>円</w:t>
            </w:r>
          </w:p>
        </w:tc>
      </w:tr>
      <w:tr w:rsidR="00CD660A" w:rsidRPr="007363A8" w:rsidTr="00CD660A">
        <w:trPr>
          <w:trHeight w:val="480"/>
        </w:trPr>
        <w:tc>
          <w:tcPr>
            <w:tcW w:w="737" w:type="dxa"/>
            <w:vMerge/>
            <w:tcMar>
              <w:left w:w="28" w:type="dxa"/>
              <w:right w:w="28" w:type="dxa"/>
            </w:tcMar>
            <w:vAlign w:val="center"/>
          </w:tcPr>
          <w:p w:rsidR="00CD660A" w:rsidRPr="00FE312A" w:rsidRDefault="00CD660A" w:rsidP="00CD660A">
            <w:pPr>
              <w:jc w:val="center"/>
              <w:rPr>
                <w:rFonts w:eastAsiaTheme="majorEastAsia"/>
                <w:b/>
                <w:sz w:val="22"/>
                <w:szCs w:val="18"/>
              </w:rPr>
            </w:pPr>
          </w:p>
        </w:tc>
        <w:tc>
          <w:tcPr>
            <w:tcW w:w="4195" w:type="dxa"/>
            <w:vMerge/>
            <w:vAlign w:val="center"/>
          </w:tcPr>
          <w:p w:rsidR="00CD660A" w:rsidRDefault="00CD660A" w:rsidP="00CD660A">
            <w:pPr>
              <w:rPr>
                <w:rFonts w:eastAsiaTheme="majorEastAsia"/>
                <w:sz w:val="18"/>
                <w:szCs w:val="18"/>
              </w:rPr>
            </w:pPr>
          </w:p>
        </w:tc>
        <w:tc>
          <w:tcPr>
            <w:tcW w:w="1149" w:type="dxa"/>
            <w:tcBorders>
              <w:top w:val="single" w:sz="4" w:space="0" w:color="auto"/>
            </w:tcBorders>
            <w:vAlign w:val="center"/>
          </w:tcPr>
          <w:p w:rsidR="00CD660A" w:rsidRDefault="00CD660A" w:rsidP="00CD660A">
            <w:pPr>
              <w:jc w:val="center"/>
              <w:rPr>
                <w:rFonts w:eastAsiaTheme="majorEastAsia"/>
                <w:sz w:val="18"/>
                <w:szCs w:val="18"/>
              </w:rPr>
            </w:pPr>
            <w:r>
              <w:rPr>
                <w:rFonts w:eastAsiaTheme="majorEastAsia" w:hint="eastAsia"/>
                <w:sz w:val="18"/>
                <w:szCs w:val="18"/>
              </w:rPr>
              <w:t>全　　体</w:t>
            </w:r>
          </w:p>
        </w:tc>
        <w:tc>
          <w:tcPr>
            <w:tcW w:w="1718" w:type="dxa"/>
            <w:vAlign w:val="center"/>
          </w:tcPr>
          <w:p w:rsidR="00CD660A" w:rsidRPr="007363A8" w:rsidRDefault="00CD660A" w:rsidP="00CD660A">
            <w:pPr>
              <w:wordWrap w:val="0"/>
              <w:jc w:val="right"/>
              <w:rPr>
                <w:rFonts w:eastAsiaTheme="majorEastAsia"/>
                <w:sz w:val="18"/>
                <w:szCs w:val="18"/>
              </w:rPr>
            </w:pPr>
            <w:r>
              <w:rPr>
                <w:rFonts w:eastAsiaTheme="majorEastAsia" w:hint="eastAsia"/>
                <w:sz w:val="18"/>
                <w:szCs w:val="18"/>
              </w:rPr>
              <w:t>年　　月</w:t>
            </w:r>
          </w:p>
        </w:tc>
        <w:tc>
          <w:tcPr>
            <w:tcW w:w="2608" w:type="dxa"/>
            <w:vAlign w:val="center"/>
          </w:tcPr>
          <w:p w:rsidR="00CD660A" w:rsidRPr="007363A8" w:rsidRDefault="00CD660A" w:rsidP="00CD660A">
            <w:pPr>
              <w:jc w:val="right"/>
              <w:rPr>
                <w:rFonts w:eastAsiaTheme="majorEastAsia"/>
                <w:sz w:val="18"/>
                <w:szCs w:val="18"/>
              </w:rPr>
            </w:pPr>
            <w:r>
              <w:rPr>
                <w:rFonts w:eastAsiaTheme="majorEastAsia"/>
                <w:sz w:val="18"/>
                <w:szCs w:val="18"/>
              </w:rPr>
              <w:t>円</w:t>
            </w:r>
          </w:p>
        </w:tc>
      </w:tr>
      <w:tr w:rsidR="00CD660A" w:rsidRPr="007363A8" w:rsidTr="002A1F64">
        <w:trPr>
          <w:trHeight w:val="306"/>
        </w:trPr>
        <w:tc>
          <w:tcPr>
            <w:tcW w:w="737" w:type="dxa"/>
            <w:vMerge w:val="restart"/>
            <w:tcBorders>
              <w:top w:val="single" w:sz="12" w:space="0" w:color="auto"/>
            </w:tcBorders>
            <w:tcMar>
              <w:left w:w="28" w:type="dxa"/>
              <w:right w:w="28" w:type="dxa"/>
            </w:tcMar>
            <w:vAlign w:val="center"/>
          </w:tcPr>
          <w:p w:rsidR="00CD660A" w:rsidRPr="00FE312A" w:rsidRDefault="00CD660A" w:rsidP="00CD660A">
            <w:pPr>
              <w:jc w:val="center"/>
              <w:rPr>
                <w:rFonts w:eastAsiaTheme="majorEastAsia"/>
                <w:b/>
                <w:sz w:val="22"/>
                <w:szCs w:val="18"/>
              </w:rPr>
            </w:pPr>
            <w:r w:rsidRPr="00FE312A">
              <w:rPr>
                <w:rFonts w:eastAsiaTheme="majorEastAsia" w:hint="eastAsia"/>
                <w:b/>
                <w:sz w:val="22"/>
                <w:szCs w:val="18"/>
              </w:rPr>
              <w:t>Ｂ</w:t>
            </w:r>
          </w:p>
        </w:tc>
        <w:tc>
          <w:tcPr>
            <w:tcW w:w="4195" w:type="dxa"/>
            <w:vMerge w:val="restart"/>
            <w:tcBorders>
              <w:top w:val="single" w:sz="12" w:space="0" w:color="auto"/>
            </w:tcBorders>
            <w:vAlign w:val="center"/>
          </w:tcPr>
          <w:p w:rsidR="00CD660A" w:rsidRPr="007363A8" w:rsidRDefault="00CD660A" w:rsidP="00CD660A">
            <w:pPr>
              <w:spacing w:line="240" w:lineRule="exact"/>
              <w:ind w:left="180" w:hangingChars="100" w:hanging="180"/>
              <w:jc w:val="left"/>
              <w:rPr>
                <w:rFonts w:eastAsiaTheme="majorEastAsia"/>
                <w:sz w:val="18"/>
                <w:szCs w:val="18"/>
              </w:rPr>
            </w:pPr>
            <w:r>
              <w:rPr>
                <w:rFonts w:eastAsiaTheme="majorEastAsia" w:hint="eastAsia"/>
                <w:sz w:val="18"/>
                <w:szCs w:val="18"/>
              </w:rPr>
              <w:t>Ａの期間前２か月</w:t>
            </w:r>
            <w:r w:rsidR="003759AF">
              <w:rPr>
                <w:rFonts w:eastAsiaTheme="majorEastAsia" w:hint="eastAsia"/>
                <w:sz w:val="18"/>
                <w:szCs w:val="18"/>
              </w:rPr>
              <w:t>間</w:t>
            </w:r>
            <w:r>
              <w:rPr>
                <w:rFonts w:eastAsiaTheme="majorEastAsia" w:hint="eastAsia"/>
                <w:sz w:val="18"/>
                <w:szCs w:val="18"/>
              </w:rPr>
              <w:t>の売上高等</w:t>
            </w:r>
          </w:p>
        </w:tc>
        <w:tc>
          <w:tcPr>
            <w:tcW w:w="1149" w:type="dxa"/>
            <w:vMerge w:val="restart"/>
            <w:tcBorders>
              <w:top w:val="single" w:sz="12" w:space="0" w:color="auto"/>
            </w:tcBorders>
            <w:vAlign w:val="center"/>
          </w:tcPr>
          <w:p w:rsidR="00CD660A" w:rsidRPr="007363A8" w:rsidRDefault="00F4448E" w:rsidP="00CD660A">
            <w:pPr>
              <w:jc w:val="center"/>
              <w:rPr>
                <w:rFonts w:eastAsiaTheme="majorEastAsia"/>
                <w:sz w:val="18"/>
                <w:szCs w:val="18"/>
              </w:rPr>
            </w:pPr>
            <w:r>
              <w:rPr>
                <w:rFonts w:eastAsiaTheme="majorEastAsia" w:hint="eastAsia"/>
                <w:sz w:val="18"/>
                <w:szCs w:val="18"/>
              </w:rPr>
              <w:t>主たる</w:t>
            </w:r>
            <w:r w:rsidR="00CD660A">
              <w:rPr>
                <w:rFonts w:eastAsiaTheme="majorEastAsia" w:hint="eastAsia"/>
                <w:sz w:val="18"/>
                <w:szCs w:val="18"/>
              </w:rPr>
              <w:t>業種</w:t>
            </w:r>
          </w:p>
          <w:p w:rsidR="00CD660A" w:rsidRPr="007363A8" w:rsidRDefault="00EC1A8A" w:rsidP="00CD660A">
            <w:pPr>
              <w:jc w:val="center"/>
              <w:rPr>
                <w:rFonts w:eastAsiaTheme="majorEastAsia"/>
                <w:sz w:val="18"/>
                <w:szCs w:val="18"/>
              </w:rPr>
            </w:pPr>
            <w:r>
              <w:rPr>
                <w:rFonts w:eastAsiaTheme="majorEastAsia" w:hint="eastAsia"/>
                <w:sz w:val="18"/>
                <w:szCs w:val="18"/>
              </w:rPr>
              <w:t>(</w:t>
            </w:r>
            <w:r>
              <w:rPr>
                <w:rFonts w:eastAsiaTheme="majorEastAsia" w:hint="eastAsia"/>
                <w:sz w:val="18"/>
                <w:szCs w:val="18"/>
              </w:rPr>
              <w:t>指定業種</w:t>
            </w:r>
            <w:r>
              <w:rPr>
                <w:rFonts w:eastAsiaTheme="majorEastAsia" w:hint="eastAsia"/>
                <w:sz w:val="18"/>
                <w:szCs w:val="18"/>
              </w:rPr>
              <w:t>)</w:t>
            </w:r>
          </w:p>
        </w:tc>
        <w:tc>
          <w:tcPr>
            <w:tcW w:w="1718" w:type="dxa"/>
            <w:tcBorders>
              <w:top w:val="single" w:sz="12" w:space="0" w:color="auto"/>
            </w:tcBorders>
            <w:vAlign w:val="center"/>
          </w:tcPr>
          <w:p w:rsidR="00CD660A" w:rsidRDefault="00CD660A" w:rsidP="00CD660A">
            <w:pPr>
              <w:wordWrap w:val="0"/>
              <w:jc w:val="right"/>
              <w:rPr>
                <w:rFonts w:eastAsiaTheme="majorEastAsia"/>
                <w:sz w:val="18"/>
                <w:szCs w:val="18"/>
              </w:rPr>
            </w:pPr>
            <w:r>
              <w:rPr>
                <w:rFonts w:eastAsiaTheme="majorEastAsia" w:hint="eastAsia"/>
                <w:sz w:val="18"/>
                <w:szCs w:val="18"/>
              </w:rPr>
              <w:t>年　　月</w:t>
            </w:r>
          </w:p>
        </w:tc>
        <w:tc>
          <w:tcPr>
            <w:tcW w:w="2608" w:type="dxa"/>
            <w:tcBorders>
              <w:top w:val="single" w:sz="12" w:space="0" w:color="auto"/>
            </w:tcBorders>
            <w:vAlign w:val="center"/>
          </w:tcPr>
          <w:p w:rsidR="00CD660A" w:rsidRPr="007363A8" w:rsidRDefault="00CD660A" w:rsidP="00CD660A">
            <w:pPr>
              <w:jc w:val="right"/>
              <w:rPr>
                <w:rFonts w:eastAsiaTheme="majorEastAsia"/>
                <w:sz w:val="18"/>
                <w:szCs w:val="18"/>
              </w:rPr>
            </w:pPr>
            <w:r>
              <w:rPr>
                <w:rFonts w:eastAsiaTheme="majorEastAsia" w:hint="eastAsia"/>
                <w:sz w:val="18"/>
                <w:szCs w:val="18"/>
              </w:rPr>
              <w:t>円</w:t>
            </w:r>
          </w:p>
        </w:tc>
      </w:tr>
      <w:tr w:rsidR="00CD660A" w:rsidRPr="007363A8" w:rsidTr="002A1F64">
        <w:trPr>
          <w:trHeight w:val="359"/>
        </w:trPr>
        <w:tc>
          <w:tcPr>
            <w:tcW w:w="737" w:type="dxa"/>
            <w:vMerge/>
            <w:tcMar>
              <w:left w:w="28" w:type="dxa"/>
              <w:right w:w="28" w:type="dxa"/>
            </w:tcMar>
            <w:vAlign w:val="center"/>
          </w:tcPr>
          <w:p w:rsidR="00CD660A" w:rsidRPr="00FE312A" w:rsidRDefault="00CD660A" w:rsidP="00CD660A">
            <w:pPr>
              <w:jc w:val="center"/>
              <w:rPr>
                <w:rFonts w:eastAsiaTheme="majorEastAsia"/>
                <w:b/>
                <w:sz w:val="22"/>
                <w:szCs w:val="18"/>
              </w:rPr>
            </w:pPr>
          </w:p>
        </w:tc>
        <w:tc>
          <w:tcPr>
            <w:tcW w:w="4195" w:type="dxa"/>
            <w:vMerge/>
            <w:vAlign w:val="center"/>
          </w:tcPr>
          <w:p w:rsidR="00CD660A" w:rsidRDefault="00CD660A" w:rsidP="00CD660A">
            <w:pPr>
              <w:spacing w:line="240" w:lineRule="exact"/>
              <w:ind w:left="180" w:hangingChars="100" w:hanging="180"/>
              <w:jc w:val="left"/>
              <w:rPr>
                <w:rFonts w:eastAsiaTheme="majorEastAsia"/>
                <w:sz w:val="18"/>
                <w:szCs w:val="18"/>
              </w:rPr>
            </w:pPr>
          </w:p>
        </w:tc>
        <w:tc>
          <w:tcPr>
            <w:tcW w:w="1149" w:type="dxa"/>
            <w:vMerge/>
            <w:vAlign w:val="center"/>
          </w:tcPr>
          <w:p w:rsidR="00CD660A" w:rsidRDefault="00CD660A" w:rsidP="00CD660A">
            <w:pPr>
              <w:jc w:val="center"/>
              <w:rPr>
                <w:rFonts w:eastAsiaTheme="majorEastAsia"/>
                <w:sz w:val="18"/>
                <w:szCs w:val="18"/>
              </w:rPr>
            </w:pPr>
          </w:p>
        </w:tc>
        <w:tc>
          <w:tcPr>
            <w:tcW w:w="1718" w:type="dxa"/>
            <w:tcBorders>
              <w:top w:val="single" w:sz="4" w:space="0" w:color="auto"/>
              <w:bottom w:val="double" w:sz="6" w:space="0" w:color="auto"/>
            </w:tcBorders>
            <w:vAlign w:val="center"/>
          </w:tcPr>
          <w:p w:rsidR="00CD660A" w:rsidRDefault="00CD660A" w:rsidP="00CD660A">
            <w:pPr>
              <w:wordWrap w:val="0"/>
              <w:jc w:val="right"/>
              <w:rPr>
                <w:rFonts w:eastAsiaTheme="majorEastAsia"/>
                <w:sz w:val="18"/>
                <w:szCs w:val="18"/>
              </w:rPr>
            </w:pPr>
            <w:r>
              <w:rPr>
                <w:rFonts w:eastAsiaTheme="majorEastAsia" w:hint="eastAsia"/>
                <w:sz w:val="18"/>
                <w:szCs w:val="18"/>
              </w:rPr>
              <w:t>年　　月</w:t>
            </w:r>
          </w:p>
        </w:tc>
        <w:tc>
          <w:tcPr>
            <w:tcW w:w="2608" w:type="dxa"/>
            <w:tcBorders>
              <w:top w:val="single" w:sz="4" w:space="0" w:color="auto"/>
              <w:bottom w:val="double" w:sz="6" w:space="0" w:color="auto"/>
            </w:tcBorders>
            <w:vAlign w:val="center"/>
          </w:tcPr>
          <w:p w:rsidR="00CD660A" w:rsidRPr="007363A8" w:rsidRDefault="00CD660A" w:rsidP="00CD660A">
            <w:pPr>
              <w:jc w:val="right"/>
              <w:rPr>
                <w:rFonts w:eastAsiaTheme="majorEastAsia"/>
                <w:sz w:val="18"/>
                <w:szCs w:val="18"/>
              </w:rPr>
            </w:pPr>
            <w:r>
              <w:rPr>
                <w:rFonts w:eastAsiaTheme="majorEastAsia" w:hint="eastAsia"/>
                <w:sz w:val="18"/>
                <w:szCs w:val="18"/>
              </w:rPr>
              <w:t>円</w:t>
            </w:r>
          </w:p>
        </w:tc>
      </w:tr>
      <w:tr w:rsidR="00CD660A" w:rsidRPr="007363A8" w:rsidTr="002A1F64">
        <w:trPr>
          <w:trHeight w:val="372"/>
        </w:trPr>
        <w:tc>
          <w:tcPr>
            <w:tcW w:w="737" w:type="dxa"/>
            <w:vMerge/>
            <w:tcMar>
              <w:left w:w="28" w:type="dxa"/>
              <w:right w:w="28" w:type="dxa"/>
            </w:tcMar>
            <w:vAlign w:val="center"/>
          </w:tcPr>
          <w:p w:rsidR="00CD660A" w:rsidRPr="00FE312A" w:rsidRDefault="00CD660A" w:rsidP="00CD660A">
            <w:pPr>
              <w:jc w:val="center"/>
              <w:rPr>
                <w:rFonts w:eastAsiaTheme="majorEastAsia"/>
                <w:b/>
                <w:sz w:val="22"/>
                <w:szCs w:val="18"/>
              </w:rPr>
            </w:pPr>
          </w:p>
        </w:tc>
        <w:tc>
          <w:tcPr>
            <w:tcW w:w="4195" w:type="dxa"/>
            <w:vMerge/>
            <w:vAlign w:val="center"/>
          </w:tcPr>
          <w:p w:rsidR="00CD660A" w:rsidRDefault="00CD660A" w:rsidP="00CD660A">
            <w:pPr>
              <w:spacing w:line="240" w:lineRule="exact"/>
              <w:ind w:left="180" w:hangingChars="100" w:hanging="180"/>
              <w:jc w:val="left"/>
              <w:rPr>
                <w:rFonts w:eastAsiaTheme="majorEastAsia"/>
                <w:sz w:val="18"/>
                <w:szCs w:val="18"/>
              </w:rPr>
            </w:pPr>
          </w:p>
        </w:tc>
        <w:tc>
          <w:tcPr>
            <w:tcW w:w="1149" w:type="dxa"/>
            <w:vMerge/>
            <w:tcBorders>
              <w:bottom w:val="single" w:sz="4" w:space="0" w:color="auto"/>
            </w:tcBorders>
            <w:vAlign w:val="center"/>
          </w:tcPr>
          <w:p w:rsidR="00CD660A" w:rsidRDefault="00CD660A" w:rsidP="00CD660A">
            <w:pPr>
              <w:jc w:val="center"/>
              <w:rPr>
                <w:rFonts w:eastAsiaTheme="majorEastAsia"/>
                <w:sz w:val="18"/>
                <w:szCs w:val="18"/>
              </w:rPr>
            </w:pPr>
          </w:p>
        </w:tc>
        <w:tc>
          <w:tcPr>
            <w:tcW w:w="1718" w:type="dxa"/>
            <w:tcBorders>
              <w:top w:val="double" w:sz="6" w:space="0" w:color="auto"/>
            </w:tcBorders>
            <w:vAlign w:val="center"/>
          </w:tcPr>
          <w:p w:rsidR="00CD660A" w:rsidRDefault="00CD660A" w:rsidP="00CD660A">
            <w:pPr>
              <w:wordWrap w:val="0"/>
              <w:jc w:val="right"/>
              <w:rPr>
                <w:rFonts w:eastAsiaTheme="majorEastAsia"/>
                <w:sz w:val="18"/>
                <w:szCs w:val="18"/>
              </w:rPr>
            </w:pPr>
            <w:r>
              <w:rPr>
                <w:rFonts w:eastAsiaTheme="majorEastAsia" w:hint="eastAsia"/>
                <w:sz w:val="18"/>
                <w:szCs w:val="18"/>
              </w:rPr>
              <w:t>（Ｂ）計</w:t>
            </w:r>
          </w:p>
        </w:tc>
        <w:tc>
          <w:tcPr>
            <w:tcW w:w="2608" w:type="dxa"/>
            <w:tcBorders>
              <w:top w:val="double" w:sz="6" w:space="0" w:color="auto"/>
            </w:tcBorders>
            <w:vAlign w:val="center"/>
          </w:tcPr>
          <w:p w:rsidR="00CD660A" w:rsidRDefault="00CD660A" w:rsidP="00CD660A">
            <w:pPr>
              <w:jc w:val="right"/>
              <w:rPr>
                <w:rFonts w:eastAsiaTheme="majorEastAsia"/>
                <w:sz w:val="18"/>
                <w:szCs w:val="18"/>
              </w:rPr>
            </w:pPr>
            <w:r>
              <w:rPr>
                <w:rFonts w:eastAsiaTheme="majorEastAsia" w:hint="eastAsia"/>
                <w:sz w:val="18"/>
                <w:szCs w:val="18"/>
              </w:rPr>
              <w:t>円</w:t>
            </w:r>
          </w:p>
        </w:tc>
      </w:tr>
      <w:tr w:rsidR="00CD660A" w:rsidRPr="007363A8" w:rsidTr="002A1F64">
        <w:trPr>
          <w:trHeight w:val="414"/>
        </w:trPr>
        <w:tc>
          <w:tcPr>
            <w:tcW w:w="737" w:type="dxa"/>
            <w:vMerge/>
            <w:tcMar>
              <w:left w:w="28" w:type="dxa"/>
              <w:right w:w="28" w:type="dxa"/>
            </w:tcMar>
            <w:vAlign w:val="center"/>
          </w:tcPr>
          <w:p w:rsidR="00CD660A" w:rsidRPr="00FE312A" w:rsidRDefault="00CD660A" w:rsidP="00CD660A">
            <w:pPr>
              <w:jc w:val="center"/>
              <w:rPr>
                <w:rFonts w:eastAsiaTheme="majorEastAsia"/>
                <w:b/>
                <w:sz w:val="22"/>
                <w:szCs w:val="18"/>
              </w:rPr>
            </w:pPr>
          </w:p>
        </w:tc>
        <w:tc>
          <w:tcPr>
            <w:tcW w:w="4195" w:type="dxa"/>
            <w:vMerge/>
            <w:vAlign w:val="center"/>
          </w:tcPr>
          <w:p w:rsidR="00CD660A" w:rsidRDefault="00CD660A" w:rsidP="00CD660A">
            <w:pPr>
              <w:spacing w:line="240" w:lineRule="exact"/>
              <w:ind w:left="180" w:hangingChars="100" w:hanging="180"/>
              <w:jc w:val="left"/>
              <w:rPr>
                <w:rFonts w:eastAsiaTheme="majorEastAsia"/>
                <w:sz w:val="18"/>
                <w:szCs w:val="18"/>
              </w:rPr>
            </w:pPr>
          </w:p>
        </w:tc>
        <w:tc>
          <w:tcPr>
            <w:tcW w:w="1149" w:type="dxa"/>
            <w:vMerge w:val="restart"/>
            <w:tcBorders>
              <w:top w:val="single" w:sz="4" w:space="0" w:color="auto"/>
            </w:tcBorders>
            <w:vAlign w:val="center"/>
          </w:tcPr>
          <w:p w:rsidR="00CD660A" w:rsidRDefault="00CD660A" w:rsidP="00CD660A">
            <w:pPr>
              <w:jc w:val="center"/>
              <w:rPr>
                <w:rFonts w:eastAsiaTheme="majorEastAsia"/>
                <w:sz w:val="18"/>
                <w:szCs w:val="18"/>
              </w:rPr>
            </w:pPr>
            <w:r>
              <w:rPr>
                <w:rFonts w:eastAsiaTheme="majorEastAsia"/>
                <w:sz w:val="18"/>
                <w:szCs w:val="18"/>
              </w:rPr>
              <w:t>全　　体</w:t>
            </w:r>
          </w:p>
        </w:tc>
        <w:tc>
          <w:tcPr>
            <w:tcW w:w="1718" w:type="dxa"/>
            <w:vAlign w:val="center"/>
          </w:tcPr>
          <w:p w:rsidR="00CD660A" w:rsidRDefault="00CD660A" w:rsidP="00CD660A">
            <w:pPr>
              <w:wordWrap w:val="0"/>
              <w:jc w:val="right"/>
              <w:rPr>
                <w:rFonts w:eastAsiaTheme="majorEastAsia"/>
                <w:sz w:val="18"/>
                <w:szCs w:val="18"/>
              </w:rPr>
            </w:pPr>
            <w:r>
              <w:rPr>
                <w:rFonts w:eastAsiaTheme="majorEastAsia" w:hint="eastAsia"/>
                <w:sz w:val="18"/>
                <w:szCs w:val="18"/>
              </w:rPr>
              <w:t>年　　月</w:t>
            </w:r>
          </w:p>
        </w:tc>
        <w:tc>
          <w:tcPr>
            <w:tcW w:w="2608" w:type="dxa"/>
            <w:vAlign w:val="center"/>
          </w:tcPr>
          <w:p w:rsidR="00CD660A" w:rsidRPr="007363A8" w:rsidRDefault="00CD660A" w:rsidP="00CD660A">
            <w:pPr>
              <w:jc w:val="right"/>
              <w:rPr>
                <w:rFonts w:eastAsiaTheme="majorEastAsia"/>
                <w:sz w:val="18"/>
                <w:szCs w:val="18"/>
              </w:rPr>
            </w:pPr>
            <w:r>
              <w:rPr>
                <w:rFonts w:eastAsiaTheme="majorEastAsia" w:hint="eastAsia"/>
                <w:sz w:val="18"/>
                <w:szCs w:val="18"/>
              </w:rPr>
              <w:t>円</w:t>
            </w:r>
          </w:p>
        </w:tc>
      </w:tr>
      <w:tr w:rsidR="00CD660A" w:rsidRPr="007363A8" w:rsidTr="002A1F64">
        <w:trPr>
          <w:trHeight w:val="420"/>
        </w:trPr>
        <w:tc>
          <w:tcPr>
            <w:tcW w:w="737" w:type="dxa"/>
            <w:vMerge/>
            <w:tcMar>
              <w:left w:w="28" w:type="dxa"/>
              <w:right w:w="28" w:type="dxa"/>
            </w:tcMar>
            <w:vAlign w:val="center"/>
          </w:tcPr>
          <w:p w:rsidR="00CD660A" w:rsidRPr="00FE312A" w:rsidRDefault="00CD660A" w:rsidP="00CD660A">
            <w:pPr>
              <w:jc w:val="center"/>
              <w:rPr>
                <w:rFonts w:eastAsiaTheme="majorEastAsia"/>
                <w:b/>
                <w:sz w:val="22"/>
                <w:szCs w:val="18"/>
              </w:rPr>
            </w:pPr>
          </w:p>
        </w:tc>
        <w:tc>
          <w:tcPr>
            <w:tcW w:w="4195" w:type="dxa"/>
            <w:vMerge/>
            <w:vAlign w:val="center"/>
          </w:tcPr>
          <w:p w:rsidR="00CD660A" w:rsidRDefault="00CD660A" w:rsidP="00CD660A">
            <w:pPr>
              <w:spacing w:line="240" w:lineRule="exact"/>
              <w:ind w:left="180" w:hangingChars="100" w:hanging="180"/>
              <w:jc w:val="left"/>
              <w:rPr>
                <w:rFonts w:eastAsiaTheme="majorEastAsia"/>
                <w:sz w:val="18"/>
                <w:szCs w:val="18"/>
              </w:rPr>
            </w:pPr>
          </w:p>
        </w:tc>
        <w:tc>
          <w:tcPr>
            <w:tcW w:w="1149" w:type="dxa"/>
            <w:vMerge/>
            <w:vAlign w:val="center"/>
          </w:tcPr>
          <w:p w:rsidR="00CD660A" w:rsidRDefault="00CD660A" w:rsidP="00CD660A">
            <w:pPr>
              <w:jc w:val="center"/>
              <w:rPr>
                <w:rFonts w:eastAsiaTheme="majorEastAsia"/>
                <w:sz w:val="18"/>
                <w:szCs w:val="18"/>
              </w:rPr>
            </w:pPr>
          </w:p>
        </w:tc>
        <w:tc>
          <w:tcPr>
            <w:tcW w:w="1718" w:type="dxa"/>
            <w:tcBorders>
              <w:bottom w:val="double" w:sz="4" w:space="0" w:color="auto"/>
            </w:tcBorders>
            <w:vAlign w:val="center"/>
          </w:tcPr>
          <w:p w:rsidR="00CD660A" w:rsidRDefault="00CD660A" w:rsidP="00CD660A">
            <w:pPr>
              <w:wordWrap w:val="0"/>
              <w:jc w:val="right"/>
              <w:rPr>
                <w:rFonts w:eastAsiaTheme="majorEastAsia"/>
                <w:sz w:val="18"/>
                <w:szCs w:val="18"/>
              </w:rPr>
            </w:pPr>
            <w:r>
              <w:rPr>
                <w:rFonts w:eastAsiaTheme="majorEastAsia" w:hint="eastAsia"/>
                <w:sz w:val="18"/>
                <w:szCs w:val="18"/>
              </w:rPr>
              <w:t>年　　月</w:t>
            </w:r>
          </w:p>
        </w:tc>
        <w:tc>
          <w:tcPr>
            <w:tcW w:w="2608" w:type="dxa"/>
            <w:tcBorders>
              <w:bottom w:val="double" w:sz="4" w:space="0" w:color="auto"/>
            </w:tcBorders>
            <w:vAlign w:val="center"/>
          </w:tcPr>
          <w:p w:rsidR="00CD660A" w:rsidRPr="007363A8" w:rsidRDefault="00CD660A" w:rsidP="00CD660A">
            <w:pPr>
              <w:jc w:val="right"/>
              <w:rPr>
                <w:rFonts w:eastAsiaTheme="majorEastAsia"/>
                <w:sz w:val="18"/>
                <w:szCs w:val="18"/>
              </w:rPr>
            </w:pPr>
            <w:r>
              <w:rPr>
                <w:rFonts w:eastAsiaTheme="majorEastAsia" w:hint="eastAsia"/>
                <w:sz w:val="18"/>
                <w:szCs w:val="18"/>
              </w:rPr>
              <w:t>円</w:t>
            </w:r>
          </w:p>
        </w:tc>
      </w:tr>
      <w:tr w:rsidR="00CD660A" w:rsidRPr="007363A8" w:rsidTr="002A1F64">
        <w:trPr>
          <w:trHeight w:val="391"/>
        </w:trPr>
        <w:tc>
          <w:tcPr>
            <w:tcW w:w="737" w:type="dxa"/>
            <w:vMerge/>
            <w:tcBorders>
              <w:bottom w:val="single" w:sz="4" w:space="0" w:color="auto"/>
            </w:tcBorders>
            <w:tcMar>
              <w:left w:w="28" w:type="dxa"/>
              <w:right w:w="28" w:type="dxa"/>
            </w:tcMar>
            <w:vAlign w:val="center"/>
          </w:tcPr>
          <w:p w:rsidR="00CD660A" w:rsidRPr="00FE312A" w:rsidRDefault="00CD660A" w:rsidP="00CD660A">
            <w:pPr>
              <w:jc w:val="center"/>
              <w:rPr>
                <w:rFonts w:eastAsiaTheme="majorEastAsia"/>
                <w:b/>
                <w:sz w:val="22"/>
                <w:szCs w:val="18"/>
              </w:rPr>
            </w:pPr>
          </w:p>
        </w:tc>
        <w:tc>
          <w:tcPr>
            <w:tcW w:w="4195" w:type="dxa"/>
            <w:vMerge/>
            <w:tcBorders>
              <w:bottom w:val="single" w:sz="4" w:space="0" w:color="auto"/>
            </w:tcBorders>
            <w:vAlign w:val="center"/>
          </w:tcPr>
          <w:p w:rsidR="00CD660A" w:rsidRDefault="00CD660A" w:rsidP="00CD660A">
            <w:pPr>
              <w:spacing w:line="240" w:lineRule="exact"/>
              <w:ind w:left="180" w:hangingChars="100" w:hanging="180"/>
              <w:jc w:val="left"/>
              <w:rPr>
                <w:rFonts w:eastAsiaTheme="majorEastAsia"/>
                <w:sz w:val="18"/>
                <w:szCs w:val="18"/>
              </w:rPr>
            </w:pPr>
          </w:p>
        </w:tc>
        <w:tc>
          <w:tcPr>
            <w:tcW w:w="1149" w:type="dxa"/>
            <w:vMerge/>
            <w:tcBorders>
              <w:bottom w:val="single" w:sz="12" w:space="0" w:color="auto"/>
            </w:tcBorders>
            <w:vAlign w:val="center"/>
          </w:tcPr>
          <w:p w:rsidR="00CD660A" w:rsidRDefault="00CD660A" w:rsidP="00CD660A">
            <w:pPr>
              <w:jc w:val="center"/>
              <w:rPr>
                <w:rFonts w:eastAsiaTheme="majorEastAsia"/>
                <w:sz w:val="18"/>
                <w:szCs w:val="18"/>
              </w:rPr>
            </w:pPr>
          </w:p>
        </w:tc>
        <w:tc>
          <w:tcPr>
            <w:tcW w:w="1718" w:type="dxa"/>
            <w:tcBorders>
              <w:top w:val="double" w:sz="4" w:space="0" w:color="auto"/>
              <w:bottom w:val="single" w:sz="12" w:space="0" w:color="auto"/>
            </w:tcBorders>
            <w:vAlign w:val="center"/>
          </w:tcPr>
          <w:p w:rsidR="00CD660A" w:rsidRDefault="00CD660A" w:rsidP="00CD660A">
            <w:pPr>
              <w:wordWrap w:val="0"/>
              <w:jc w:val="right"/>
              <w:rPr>
                <w:rFonts w:eastAsiaTheme="majorEastAsia"/>
                <w:sz w:val="18"/>
                <w:szCs w:val="18"/>
              </w:rPr>
            </w:pPr>
            <w:r>
              <w:rPr>
                <w:rFonts w:eastAsiaTheme="majorEastAsia" w:hint="eastAsia"/>
                <w:sz w:val="18"/>
                <w:szCs w:val="18"/>
              </w:rPr>
              <w:t>（Ｂ）計</w:t>
            </w:r>
          </w:p>
        </w:tc>
        <w:tc>
          <w:tcPr>
            <w:tcW w:w="2608" w:type="dxa"/>
            <w:tcBorders>
              <w:top w:val="double" w:sz="4" w:space="0" w:color="auto"/>
              <w:bottom w:val="single" w:sz="12" w:space="0" w:color="auto"/>
            </w:tcBorders>
            <w:vAlign w:val="center"/>
          </w:tcPr>
          <w:p w:rsidR="00CD660A" w:rsidRDefault="00CD660A" w:rsidP="00CD660A">
            <w:pPr>
              <w:jc w:val="right"/>
              <w:rPr>
                <w:rFonts w:eastAsiaTheme="majorEastAsia"/>
                <w:sz w:val="18"/>
                <w:szCs w:val="18"/>
              </w:rPr>
            </w:pPr>
            <w:r>
              <w:rPr>
                <w:rFonts w:eastAsiaTheme="majorEastAsia" w:hint="eastAsia"/>
                <w:sz w:val="18"/>
                <w:szCs w:val="18"/>
              </w:rPr>
              <w:t>円</w:t>
            </w:r>
          </w:p>
        </w:tc>
      </w:tr>
      <w:tr w:rsidR="00CD660A" w:rsidRPr="007363A8" w:rsidTr="002A1F64">
        <w:trPr>
          <w:trHeight w:val="681"/>
        </w:trPr>
        <w:tc>
          <w:tcPr>
            <w:tcW w:w="737" w:type="dxa"/>
            <w:vMerge w:val="restart"/>
            <w:tcBorders>
              <w:top w:val="single" w:sz="12" w:space="0" w:color="auto"/>
            </w:tcBorders>
            <w:tcMar>
              <w:left w:w="28" w:type="dxa"/>
              <w:right w:w="28" w:type="dxa"/>
            </w:tcMar>
            <w:vAlign w:val="center"/>
          </w:tcPr>
          <w:p w:rsidR="00CD660A" w:rsidRPr="00FE312A" w:rsidRDefault="00CD660A" w:rsidP="00CD660A">
            <w:pPr>
              <w:jc w:val="center"/>
              <w:rPr>
                <w:rFonts w:eastAsiaTheme="majorEastAsia"/>
                <w:b/>
                <w:sz w:val="22"/>
                <w:szCs w:val="18"/>
              </w:rPr>
            </w:pPr>
            <w:r w:rsidRPr="00FE312A">
              <w:rPr>
                <w:rFonts w:eastAsiaTheme="majorEastAsia" w:hint="eastAsia"/>
                <w:b/>
                <w:sz w:val="22"/>
                <w:szCs w:val="18"/>
              </w:rPr>
              <w:t>Ｃ</w:t>
            </w:r>
          </w:p>
        </w:tc>
        <w:tc>
          <w:tcPr>
            <w:tcW w:w="4195" w:type="dxa"/>
            <w:vMerge w:val="restart"/>
            <w:tcBorders>
              <w:top w:val="single" w:sz="12" w:space="0" w:color="auto"/>
            </w:tcBorders>
            <w:vAlign w:val="center"/>
          </w:tcPr>
          <w:p w:rsidR="00CD660A" w:rsidRDefault="00CD660A" w:rsidP="00CD660A">
            <w:pPr>
              <w:spacing w:line="240" w:lineRule="exact"/>
              <w:jc w:val="left"/>
              <w:rPr>
                <w:rFonts w:eastAsiaTheme="majorEastAsia"/>
                <w:sz w:val="18"/>
                <w:szCs w:val="18"/>
              </w:rPr>
            </w:pPr>
            <w:r>
              <w:rPr>
                <w:rFonts w:eastAsiaTheme="majorEastAsia" w:hint="eastAsia"/>
                <w:sz w:val="18"/>
                <w:szCs w:val="18"/>
              </w:rPr>
              <w:t>最近３か月間の売上高</w:t>
            </w:r>
            <w:r w:rsidR="00B914BD">
              <w:rPr>
                <w:rFonts w:eastAsiaTheme="majorEastAsia" w:hint="eastAsia"/>
                <w:sz w:val="18"/>
                <w:szCs w:val="18"/>
              </w:rPr>
              <w:t>等</w:t>
            </w:r>
            <w:r>
              <w:rPr>
                <w:rFonts w:eastAsiaTheme="majorEastAsia" w:hint="eastAsia"/>
                <w:sz w:val="18"/>
                <w:szCs w:val="18"/>
              </w:rPr>
              <w:t>の平均</w:t>
            </w:r>
          </w:p>
          <w:p w:rsidR="00CD660A" w:rsidRPr="00D464DF" w:rsidRDefault="003D0BA7" w:rsidP="00CD660A">
            <w:pPr>
              <w:spacing w:line="360" w:lineRule="auto"/>
              <w:ind w:leftChars="100" w:left="210"/>
              <w:jc w:val="left"/>
              <w:rPr>
                <w:rFonts w:asciiTheme="majorEastAsia" w:eastAsiaTheme="majorEastAsia" w:hAnsiTheme="majorEastAsia"/>
                <w:sz w:val="18"/>
                <w:szCs w:val="18"/>
              </w:rPr>
            </w:pPr>
            <m:oMathPara>
              <m:oMathParaPr>
                <m:jc m:val="left"/>
              </m:oMathParaPr>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（Ａ＋Ｂ）</m:t>
                    </m:r>
                  </m:num>
                  <m:den>
                    <m:r>
                      <m:rPr>
                        <m:sty m:val="p"/>
                      </m:rPr>
                      <w:rPr>
                        <w:rFonts w:ascii="Cambria Math" w:eastAsiaTheme="majorEastAsia" w:hAnsi="Cambria Math" w:hint="eastAsia"/>
                        <w:sz w:val="18"/>
                        <w:szCs w:val="18"/>
                      </w:rPr>
                      <m:t>３</m:t>
                    </m:r>
                  </m:den>
                </m:f>
              </m:oMath>
            </m:oMathPara>
          </w:p>
          <w:p w:rsidR="00CD660A" w:rsidRPr="005821BC" w:rsidRDefault="00CD660A" w:rsidP="00CD660A">
            <w:pPr>
              <w:spacing w:line="360" w:lineRule="auto"/>
              <w:jc w:val="left"/>
              <w:rPr>
                <w:rFonts w:asciiTheme="majorEastAsia" w:eastAsiaTheme="majorEastAsia" w:hAnsiTheme="majorEastAsia"/>
                <w:sz w:val="18"/>
                <w:szCs w:val="18"/>
              </w:rPr>
            </w:pPr>
            <w:r w:rsidRPr="005821BC">
              <w:rPr>
                <w:rFonts w:asciiTheme="majorEastAsia" w:eastAsiaTheme="majorEastAsia" w:hAnsiTheme="majorEastAsia" w:hint="eastAsia"/>
                <w:sz w:val="18"/>
                <w:szCs w:val="18"/>
              </w:rPr>
              <w:t>※小数点以下切り捨て</w:t>
            </w:r>
          </w:p>
        </w:tc>
        <w:tc>
          <w:tcPr>
            <w:tcW w:w="1149" w:type="dxa"/>
            <w:tcBorders>
              <w:top w:val="single" w:sz="12" w:space="0" w:color="auto"/>
              <w:bottom w:val="single" w:sz="4" w:space="0" w:color="auto"/>
            </w:tcBorders>
            <w:vAlign w:val="center"/>
          </w:tcPr>
          <w:p w:rsidR="00CD660A" w:rsidRDefault="00F4448E" w:rsidP="00EC1A8A">
            <w:pPr>
              <w:spacing w:line="240" w:lineRule="exact"/>
              <w:jc w:val="center"/>
              <w:rPr>
                <w:rFonts w:eastAsiaTheme="majorEastAsia"/>
                <w:sz w:val="18"/>
                <w:szCs w:val="18"/>
              </w:rPr>
            </w:pPr>
            <w:r>
              <w:rPr>
                <w:rFonts w:eastAsiaTheme="majorEastAsia" w:hint="eastAsia"/>
                <w:sz w:val="18"/>
                <w:szCs w:val="18"/>
              </w:rPr>
              <w:t>主たる</w:t>
            </w:r>
            <w:r w:rsidR="00CD660A">
              <w:rPr>
                <w:rFonts w:eastAsiaTheme="majorEastAsia" w:hint="eastAsia"/>
                <w:sz w:val="18"/>
                <w:szCs w:val="18"/>
              </w:rPr>
              <w:t>業種</w:t>
            </w:r>
          </w:p>
          <w:p w:rsidR="00EC1A8A" w:rsidRDefault="00EC1A8A" w:rsidP="00EC1A8A">
            <w:pPr>
              <w:spacing w:line="240" w:lineRule="exact"/>
              <w:jc w:val="center"/>
              <w:rPr>
                <w:rFonts w:eastAsiaTheme="majorEastAsia"/>
                <w:sz w:val="18"/>
                <w:szCs w:val="18"/>
              </w:rPr>
            </w:pPr>
            <w:r>
              <w:rPr>
                <w:rFonts w:eastAsiaTheme="majorEastAsia" w:hint="eastAsia"/>
                <w:sz w:val="18"/>
                <w:szCs w:val="18"/>
              </w:rPr>
              <w:t>(</w:t>
            </w:r>
            <w:r>
              <w:rPr>
                <w:rFonts w:eastAsiaTheme="majorEastAsia" w:hint="eastAsia"/>
                <w:sz w:val="18"/>
                <w:szCs w:val="18"/>
              </w:rPr>
              <w:t>指定業種</w:t>
            </w:r>
            <w:r>
              <w:rPr>
                <w:rFonts w:eastAsiaTheme="majorEastAsia" w:hint="eastAsia"/>
                <w:sz w:val="18"/>
                <w:szCs w:val="18"/>
              </w:rPr>
              <w:t>)</w:t>
            </w:r>
          </w:p>
        </w:tc>
        <w:tc>
          <w:tcPr>
            <w:tcW w:w="4326" w:type="dxa"/>
            <w:gridSpan w:val="2"/>
            <w:tcBorders>
              <w:top w:val="single" w:sz="12" w:space="0" w:color="auto"/>
            </w:tcBorders>
            <w:vAlign w:val="center"/>
          </w:tcPr>
          <w:p w:rsidR="00CD660A" w:rsidRDefault="00CD660A" w:rsidP="00CD660A">
            <w:pPr>
              <w:spacing w:line="200" w:lineRule="exact"/>
              <w:jc w:val="right"/>
              <w:rPr>
                <w:rFonts w:eastAsiaTheme="majorEastAsia"/>
                <w:sz w:val="18"/>
                <w:szCs w:val="18"/>
              </w:rPr>
            </w:pPr>
            <w:r w:rsidRPr="007363A8">
              <w:rPr>
                <w:rFonts w:eastAsiaTheme="majorEastAsia" w:hint="eastAsia"/>
                <w:sz w:val="18"/>
                <w:szCs w:val="18"/>
              </w:rPr>
              <w:t>円</w:t>
            </w:r>
          </w:p>
        </w:tc>
      </w:tr>
      <w:tr w:rsidR="00CD660A" w:rsidRPr="007363A8" w:rsidTr="002A1F64">
        <w:trPr>
          <w:trHeight w:val="553"/>
        </w:trPr>
        <w:tc>
          <w:tcPr>
            <w:tcW w:w="737" w:type="dxa"/>
            <w:vMerge/>
            <w:tcMar>
              <w:left w:w="28" w:type="dxa"/>
              <w:right w:w="28" w:type="dxa"/>
            </w:tcMar>
            <w:vAlign w:val="center"/>
          </w:tcPr>
          <w:p w:rsidR="00CD660A" w:rsidRPr="00FE312A" w:rsidRDefault="00CD660A" w:rsidP="00CD660A">
            <w:pPr>
              <w:jc w:val="center"/>
              <w:rPr>
                <w:rFonts w:eastAsiaTheme="majorEastAsia"/>
                <w:b/>
                <w:sz w:val="22"/>
                <w:szCs w:val="18"/>
              </w:rPr>
            </w:pPr>
          </w:p>
        </w:tc>
        <w:tc>
          <w:tcPr>
            <w:tcW w:w="4195" w:type="dxa"/>
            <w:vMerge/>
            <w:vAlign w:val="center"/>
          </w:tcPr>
          <w:p w:rsidR="00CD660A" w:rsidRDefault="00CD660A" w:rsidP="00CD660A">
            <w:pPr>
              <w:spacing w:line="240" w:lineRule="exact"/>
              <w:jc w:val="left"/>
              <w:rPr>
                <w:rFonts w:eastAsiaTheme="majorEastAsia"/>
                <w:sz w:val="18"/>
                <w:szCs w:val="18"/>
              </w:rPr>
            </w:pPr>
          </w:p>
        </w:tc>
        <w:tc>
          <w:tcPr>
            <w:tcW w:w="1149" w:type="dxa"/>
            <w:tcBorders>
              <w:top w:val="single" w:sz="4" w:space="0" w:color="auto"/>
            </w:tcBorders>
            <w:vAlign w:val="center"/>
          </w:tcPr>
          <w:p w:rsidR="00CD660A" w:rsidRDefault="00CD660A" w:rsidP="00CD660A">
            <w:pPr>
              <w:jc w:val="center"/>
              <w:rPr>
                <w:rFonts w:eastAsiaTheme="majorEastAsia"/>
                <w:sz w:val="18"/>
                <w:szCs w:val="18"/>
              </w:rPr>
            </w:pPr>
            <w:r>
              <w:rPr>
                <w:rFonts w:eastAsiaTheme="majorEastAsia" w:hint="eastAsia"/>
                <w:sz w:val="18"/>
                <w:szCs w:val="18"/>
              </w:rPr>
              <w:t>全　　体</w:t>
            </w:r>
          </w:p>
        </w:tc>
        <w:tc>
          <w:tcPr>
            <w:tcW w:w="4326" w:type="dxa"/>
            <w:gridSpan w:val="2"/>
            <w:vAlign w:val="center"/>
          </w:tcPr>
          <w:p w:rsidR="00CD660A" w:rsidRPr="007363A8" w:rsidRDefault="00CD660A" w:rsidP="00CD660A">
            <w:pPr>
              <w:spacing w:line="200" w:lineRule="exact"/>
              <w:jc w:val="right"/>
              <w:rPr>
                <w:rFonts w:eastAsiaTheme="majorEastAsia"/>
                <w:sz w:val="18"/>
                <w:szCs w:val="18"/>
              </w:rPr>
            </w:pPr>
            <w:r w:rsidRPr="007363A8">
              <w:rPr>
                <w:rFonts w:eastAsiaTheme="majorEastAsia" w:hint="eastAsia"/>
                <w:sz w:val="18"/>
                <w:szCs w:val="18"/>
              </w:rPr>
              <w:t>円</w:t>
            </w:r>
          </w:p>
        </w:tc>
      </w:tr>
    </w:tbl>
    <w:p w:rsidR="00CD660A" w:rsidRDefault="00CD660A" w:rsidP="00CD660A">
      <w:pPr>
        <w:spacing w:line="240" w:lineRule="exact"/>
        <w:jc w:val="left"/>
        <w:rPr>
          <w:rFonts w:eastAsiaTheme="majorEastAsia"/>
          <w:sz w:val="18"/>
          <w:szCs w:val="18"/>
        </w:rPr>
      </w:pPr>
    </w:p>
    <w:p w:rsidR="003759AF" w:rsidRPr="007363A8" w:rsidRDefault="00CD660A" w:rsidP="003759AF">
      <w:pPr>
        <w:spacing w:line="240" w:lineRule="exact"/>
        <w:ind w:left="420" w:rightChars="94" w:right="197" w:hangingChars="200" w:hanging="420"/>
        <w:jc w:val="left"/>
        <w:rPr>
          <w:rFonts w:eastAsiaTheme="majorEastAsia"/>
          <w:sz w:val="18"/>
          <w:szCs w:val="18"/>
        </w:rPr>
      </w:pPr>
      <w:r>
        <w:rPr>
          <w:noProof/>
        </w:rPr>
        <mc:AlternateContent>
          <mc:Choice Requires="wps">
            <w:drawing>
              <wp:anchor distT="0" distB="0" distL="114300" distR="114300" simplePos="0" relativeHeight="251663360" behindDoc="0" locked="0" layoutInCell="1" allowOverlap="1" wp14:anchorId="16711BAE" wp14:editId="0C3F9BD6">
                <wp:simplePos x="0" y="0"/>
                <wp:positionH relativeFrom="margin">
                  <wp:align>left</wp:align>
                </wp:positionH>
                <wp:positionV relativeFrom="page">
                  <wp:posOffset>8992472</wp:posOffset>
                </wp:positionV>
                <wp:extent cx="5984875" cy="1765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84875" cy="176530"/>
                        </a:xfrm>
                        <a:prstGeom prst="rect">
                          <a:avLst/>
                        </a:prstGeom>
                        <a:noFill/>
                        <a:ln w="6350">
                          <a:noFill/>
                        </a:ln>
                        <a:effectLst/>
                      </wps:spPr>
                      <wps:txbx>
                        <w:txbxContent>
                          <w:p w:rsidR="00CD660A" w:rsidRPr="00577984" w:rsidRDefault="00CD660A" w:rsidP="00CD660A">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wps:txbx>
                      <wps:bodyPr rot="0" spcFirstLastPara="0" vertOverflow="overflow" horzOverflow="overflow" vert="horz" wrap="none" lIns="0" tIns="8890" rIns="74295" bIns="8890" numCol="1" spcCol="0" rtlCol="0" fromWordArt="0" anchor="t" anchorCtr="0" forceAA="0" compatLnSpc="1">
                        <a:prstTxWarp prst="textNoShape">
                          <a:avLst/>
                        </a:prstTxWarp>
                        <a:spAutoFit/>
                      </wps:bodyPr>
                    </wps:wsp>
                  </a:graphicData>
                </a:graphic>
              </wp:anchor>
            </w:drawing>
          </mc:Choice>
          <mc:Fallback>
            <w:pict>
              <v:shapetype w14:anchorId="16711BAE" id="_x0000_t202" coordsize="21600,21600" o:spt="202" path="m,l,21600r21600,l21600,xe">
                <v:stroke joinstyle="miter"/>
                <v:path gradientshapeok="t" o:connecttype="rect"/>
              </v:shapetype>
              <v:shape id="テキスト ボックス 4" o:spid="_x0000_s1027" type="#_x0000_t202" style="position:absolute;margin-left:0;margin-top:708.05pt;width:471.25pt;height:13.9pt;z-index:251663360;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" filled="f" stroked="f" strokeweight=".5pt">
                <v:textbox style="mso-fit-shape-to-text:t" inset="0,.7pt,5.85pt,.7pt">
                  <w:txbxContent>
                    <w:p w:rsidR="00CD660A" w:rsidRPr="00577984" w:rsidRDefault="00CD660A" w:rsidP="00CD660A">
                      <w:pPr>
                        <w:spacing w:line="240" w:lineRule="exact"/>
                        <w:jc w:val="left"/>
                        <w:rPr>
                          <w:rFonts w:eastAsiaTheme="majorEastAsia"/>
                          <w:noProof/>
                        </w:rPr>
                      </w:pPr>
                      <w:r w:rsidRPr="007363A8">
                        <w:rPr>
                          <w:rFonts w:eastAsiaTheme="majorEastAsia" w:hint="eastAsia"/>
                          <w:sz w:val="18"/>
                          <w:szCs w:val="18"/>
                        </w:rPr>
                        <w:t>（</w:t>
                      </w:r>
                      <w:r>
                        <w:rPr>
                          <w:rFonts w:eastAsiaTheme="majorEastAsia" w:hint="eastAsia"/>
                          <w:sz w:val="18"/>
                        </w:rPr>
                        <w:t>取扱金融機関の長は</w:t>
                      </w:r>
                      <w:r w:rsidRPr="007363A8">
                        <w:rPr>
                          <w:rFonts w:eastAsiaTheme="majorEastAsia" w:hint="eastAsia"/>
                          <w:sz w:val="18"/>
                          <w:szCs w:val="18"/>
                        </w:rPr>
                        <w:t>、</w:t>
                      </w:r>
                      <w:r>
                        <w:rPr>
                          <w:rFonts w:eastAsiaTheme="majorEastAsia" w:hint="eastAsia"/>
                          <w:sz w:val="18"/>
                          <w:szCs w:val="18"/>
                        </w:rPr>
                        <w:t>上記事項に相違のないことを確認し、</w:t>
                      </w:r>
                      <w:r w:rsidRPr="007363A8">
                        <w:rPr>
                          <w:rFonts w:eastAsiaTheme="majorEastAsia" w:hint="eastAsia"/>
                          <w:sz w:val="18"/>
                          <w:szCs w:val="18"/>
                        </w:rPr>
                        <w:t>下記欄に必要事項を記入</w:t>
                      </w:r>
                      <w:r>
                        <w:rPr>
                          <w:rFonts w:eastAsiaTheme="majorEastAsia" w:hint="eastAsia"/>
                          <w:sz w:val="18"/>
                          <w:szCs w:val="18"/>
                        </w:rPr>
                        <w:t>のうえ提出して</w:t>
                      </w:r>
                      <w:r w:rsidRPr="007363A8">
                        <w:rPr>
                          <w:rFonts w:eastAsiaTheme="majorEastAsia" w:hint="eastAsia"/>
                          <w:sz w:val="18"/>
                          <w:szCs w:val="18"/>
                        </w:rPr>
                        <w:t>ください）</w:t>
                      </w:r>
                    </w:p>
                  </w:txbxContent>
                </v:textbox>
                <w10:wrap anchorx="margin" anchory="page"/>
              </v:shape>
            </w:pict>
          </mc:Fallback>
        </mc:AlternateContent>
      </w:r>
      <w:r w:rsidRPr="001709B7">
        <w:rPr>
          <w:rFonts w:eastAsiaTheme="majorEastAsia"/>
          <w:noProof/>
        </w:rPr>
        <mc:AlternateContent>
          <mc:Choice Requires="wps">
            <w:drawing>
              <wp:anchor distT="0" distB="0" distL="114300" distR="114300" simplePos="0" relativeHeight="251664384" behindDoc="0" locked="0" layoutInCell="1" allowOverlap="1" wp14:anchorId="7F4A0800" wp14:editId="5621EF18">
                <wp:simplePos x="0" y="0"/>
                <wp:positionH relativeFrom="margin">
                  <wp:posOffset>8415</wp:posOffset>
                </wp:positionH>
                <wp:positionV relativeFrom="margin">
                  <wp:posOffset>8800784</wp:posOffset>
                </wp:positionV>
                <wp:extent cx="6644640" cy="1169752"/>
                <wp:effectExtent l="0" t="0" r="22860" b="11430"/>
                <wp:wrapNone/>
                <wp:docPr id="3" name="テキスト ボックス 3"/>
                <wp:cNvGraphicFramePr/>
                <a:graphic xmlns:a="http://schemas.openxmlformats.org/drawingml/2006/main">
                  <a:graphicData uri="http://schemas.microsoft.com/office/word/2010/wordprocessingShape">
                    <wps:wsp>
                      <wps:cNvSpPr txBox="1"/>
                      <wps:spPr>
                        <a:xfrm>
                          <a:off x="0" y="0"/>
                          <a:ext cx="6644640" cy="116975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660A" w:rsidRPr="00841FE8" w:rsidRDefault="00CD660A" w:rsidP="00CD660A">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CD660A" w:rsidRDefault="00CD660A" w:rsidP="00CD660A">
                            <w:pPr>
                              <w:spacing w:line="240" w:lineRule="exact"/>
                              <w:jc w:val="left"/>
                              <w:rPr>
                                <w:rFonts w:eastAsiaTheme="majorEastAsia"/>
                                <w:sz w:val="18"/>
                              </w:rPr>
                            </w:pPr>
                          </w:p>
                          <w:p w:rsidR="00CD660A" w:rsidRPr="009F186F" w:rsidRDefault="00CD660A" w:rsidP="00CD660A">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CD660A" w:rsidRDefault="00CD660A" w:rsidP="00CD660A">
                            <w:pPr>
                              <w:spacing w:line="240" w:lineRule="exact"/>
                              <w:rPr>
                                <w:rFonts w:eastAsiaTheme="majorEastAsia"/>
                                <w:sz w:val="18"/>
                              </w:rPr>
                            </w:pPr>
                          </w:p>
                          <w:p w:rsidR="00CD660A" w:rsidRPr="00841FE8" w:rsidRDefault="00CD660A" w:rsidP="00CD660A">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CD660A" w:rsidRPr="00994AC9" w:rsidRDefault="00CD660A" w:rsidP="00CD660A">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3D0BA7">
                              <w:rPr>
                                <w:rFonts w:eastAsiaTheme="majorEastAsia" w:hint="eastAsia"/>
                                <w:sz w:val="18"/>
                                <w:u w:val="single"/>
                              </w:rPr>
                              <w:t>印</w:t>
                            </w:r>
                            <w:bookmarkStart w:id="0" w:name="_GoBack"/>
                            <w:bookmarkEnd w:id="0"/>
                          </w:p>
                          <w:p w:rsidR="00CD660A" w:rsidRPr="00126B6C" w:rsidRDefault="00CD660A" w:rsidP="00CD660A">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A0800" id="_x0000_t202" coordsize="21600,21600" o:spt="202" path="m,l,21600r21600,l21600,xe">
                <v:stroke joinstyle="miter"/>
                <v:path gradientshapeok="t" o:connecttype="rect"/>
              </v:shapetype>
              <v:shape id="テキスト ボックス 3" o:spid="_x0000_s1028" type="#_x0000_t202" style="position:absolute;left:0;text-align:left;margin-left:.65pt;margin-top:693pt;width:523.2pt;height:9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" fillcolor="white [3201]" strokeweight="1.5pt">
                <v:textbox>
                  <w:txbxContent>
                    <w:p w:rsidR="00CD660A" w:rsidRPr="00841FE8" w:rsidRDefault="00CD660A" w:rsidP="00CD660A">
                      <w:pPr>
                        <w:spacing w:line="240" w:lineRule="exact"/>
                        <w:rPr>
                          <w:rFonts w:eastAsiaTheme="majorEastAsia"/>
                          <w:sz w:val="20"/>
                        </w:rPr>
                      </w:pPr>
                      <w:r w:rsidRPr="00841FE8">
                        <w:rPr>
                          <w:rFonts w:eastAsiaTheme="majorEastAsia" w:hint="eastAsia"/>
                          <w:sz w:val="20"/>
                        </w:rPr>
                        <w:t>中小企業</w:t>
                      </w:r>
                      <w:r w:rsidRPr="00841FE8">
                        <w:rPr>
                          <w:rFonts w:eastAsiaTheme="majorEastAsia"/>
                          <w:sz w:val="20"/>
                        </w:rPr>
                        <w:t>信用保険法に</w:t>
                      </w:r>
                      <w:r w:rsidRPr="00841FE8">
                        <w:rPr>
                          <w:rFonts w:eastAsiaTheme="majorEastAsia" w:hint="eastAsia"/>
                          <w:sz w:val="20"/>
                        </w:rPr>
                        <w:t>係る</w:t>
                      </w:r>
                      <w:r w:rsidRPr="00841FE8">
                        <w:rPr>
                          <w:rFonts w:eastAsiaTheme="majorEastAsia"/>
                          <w:sz w:val="20"/>
                        </w:rPr>
                        <w:t>申請事務について</w:t>
                      </w:r>
                      <w:r w:rsidRPr="00841FE8">
                        <w:rPr>
                          <w:rFonts w:eastAsiaTheme="majorEastAsia" w:hint="eastAsia"/>
                          <w:sz w:val="20"/>
                        </w:rPr>
                        <w:t>、下記の</w:t>
                      </w:r>
                      <w:r w:rsidRPr="00841FE8">
                        <w:rPr>
                          <w:rFonts w:eastAsiaTheme="majorEastAsia"/>
                          <w:sz w:val="20"/>
                        </w:rPr>
                        <w:t>者を代理人として定め委任します。</w:t>
                      </w:r>
                    </w:p>
                    <w:p w:rsidR="00CD660A" w:rsidRDefault="00CD660A" w:rsidP="00CD660A">
                      <w:pPr>
                        <w:spacing w:line="240" w:lineRule="exact"/>
                        <w:jc w:val="left"/>
                        <w:rPr>
                          <w:rFonts w:eastAsiaTheme="majorEastAsia"/>
                          <w:sz w:val="18"/>
                        </w:rPr>
                      </w:pPr>
                    </w:p>
                    <w:p w:rsidR="00CD660A" w:rsidRPr="009F186F" w:rsidRDefault="00CD660A" w:rsidP="00CD660A">
                      <w:pPr>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CD660A" w:rsidRDefault="00CD660A" w:rsidP="00CD660A">
                      <w:pPr>
                        <w:spacing w:line="240" w:lineRule="exact"/>
                        <w:rPr>
                          <w:rFonts w:eastAsiaTheme="majorEastAsia"/>
                          <w:sz w:val="18"/>
                        </w:rPr>
                      </w:pPr>
                    </w:p>
                    <w:p w:rsidR="00CD660A" w:rsidRPr="00841FE8" w:rsidRDefault="00CD660A" w:rsidP="00CD660A">
                      <w:pPr>
                        <w:spacing w:line="240" w:lineRule="exact"/>
                        <w:ind w:leftChars="100" w:left="210"/>
                        <w:rPr>
                          <w:rFonts w:eastAsiaTheme="majorEastAsia"/>
                          <w:sz w:val="20"/>
                        </w:rPr>
                      </w:pPr>
                      <w:r w:rsidRPr="00841FE8">
                        <w:rPr>
                          <w:rFonts w:eastAsiaTheme="majorEastAsia" w:hint="eastAsia"/>
                          <w:sz w:val="20"/>
                        </w:rPr>
                        <w:t>上記</w:t>
                      </w:r>
                      <w:r w:rsidRPr="00841FE8">
                        <w:rPr>
                          <w:rFonts w:eastAsiaTheme="majorEastAsia"/>
                          <w:sz w:val="20"/>
                        </w:rPr>
                        <w:t>内容について確認しました。</w:t>
                      </w:r>
                    </w:p>
                    <w:p w:rsidR="00CD660A" w:rsidRPr="00994AC9" w:rsidRDefault="00CD660A" w:rsidP="00CD660A">
                      <w:pPr>
                        <w:tabs>
                          <w:tab w:val="left" w:pos="6804"/>
                        </w:tabs>
                        <w:spacing w:line="240" w:lineRule="exact"/>
                        <w:ind w:leftChars="1550" w:left="3255"/>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3D0BA7">
                        <w:rPr>
                          <w:rFonts w:eastAsiaTheme="majorEastAsia" w:hint="eastAsia"/>
                          <w:sz w:val="18"/>
                          <w:u w:val="single"/>
                        </w:rPr>
                        <w:t>印</w:t>
                      </w:r>
                      <w:bookmarkStart w:id="1" w:name="_GoBack"/>
                      <w:bookmarkEnd w:id="1"/>
                    </w:p>
                    <w:p w:rsidR="00CD660A" w:rsidRPr="00126B6C" w:rsidRDefault="00CD660A" w:rsidP="00CD660A">
                      <w:pPr>
                        <w:spacing w:line="240" w:lineRule="exact"/>
                        <w:ind w:leftChars="1550" w:left="3255"/>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003759AF" w:rsidRPr="007363A8">
        <w:rPr>
          <w:rFonts w:eastAsia="ＭＳ Ｐゴシック" w:hint="eastAsia"/>
          <w:sz w:val="18"/>
          <w:szCs w:val="18"/>
        </w:rPr>
        <w:t>（注）認定申請にあたっては、</w:t>
      </w:r>
      <w:r w:rsidR="003759AF">
        <w:rPr>
          <w:rFonts w:eastAsia="ＭＳ Ｐゴシック" w:hint="eastAsia"/>
          <w:sz w:val="18"/>
          <w:szCs w:val="18"/>
        </w:rPr>
        <w:t>主たる業種に属する事業を</w:t>
      </w:r>
      <w:r w:rsidR="003759AF" w:rsidRPr="007363A8">
        <w:rPr>
          <w:rFonts w:eastAsia="ＭＳ Ｐゴシック" w:hint="eastAsia"/>
          <w:sz w:val="18"/>
          <w:szCs w:val="18"/>
        </w:rPr>
        <w:t>営んでいる</w:t>
      </w:r>
      <w:r w:rsidR="003759AF">
        <w:rPr>
          <w:rFonts w:eastAsia="ＭＳ Ｐゴシック" w:hint="eastAsia"/>
          <w:sz w:val="18"/>
          <w:szCs w:val="18"/>
        </w:rPr>
        <w:t>ことが疎明</w:t>
      </w:r>
      <w:r w:rsidR="003759AF" w:rsidRPr="007363A8">
        <w:rPr>
          <w:rFonts w:eastAsia="ＭＳ Ｐゴシック" w:hint="eastAsia"/>
          <w:sz w:val="18"/>
          <w:szCs w:val="18"/>
        </w:rPr>
        <w:t>できる書類等（例えば、取り扱っている製品・サービス等を疎明できる書類、許認可証など）や、上記の売上高が分かる書類等（例えば、試算表や売上台帳など）の提出が必要</w:t>
      </w:r>
      <w:r w:rsidR="003759AF" w:rsidRPr="007363A8">
        <w:rPr>
          <w:rFonts w:eastAsiaTheme="majorEastAsia" w:hint="eastAsia"/>
          <w:sz w:val="18"/>
          <w:szCs w:val="18"/>
        </w:rPr>
        <w:t>。</w:t>
      </w:r>
    </w:p>
    <w:p w:rsidR="00CD660A" w:rsidRPr="00E575ED" w:rsidRDefault="00CD660A" w:rsidP="00CD660A">
      <w:pPr>
        <w:spacing w:line="240" w:lineRule="exact"/>
        <w:jc w:val="left"/>
        <w:rPr>
          <w:rFonts w:eastAsiaTheme="majorEastAsia"/>
          <w:sz w:val="18"/>
        </w:rPr>
      </w:pPr>
    </w:p>
    <w:p w:rsidR="00CD660A" w:rsidRDefault="00CD660A" w:rsidP="00CD660A">
      <w:pPr>
        <w:spacing w:line="240" w:lineRule="exact"/>
        <w:jc w:val="left"/>
        <w:rPr>
          <w:rFonts w:eastAsiaTheme="majorEastAsia"/>
          <w:sz w:val="18"/>
        </w:rPr>
      </w:pPr>
    </w:p>
    <w:p w:rsidR="00CD660A" w:rsidRPr="00590040" w:rsidRDefault="00CD660A" w:rsidP="00CD660A">
      <w:pPr>
        <w:spacing w:line="240" w:lineRule="exact"/>
        <w:jc w:val="left"/>
        <w:rPr>
          <w:rFonts w:eastAsiaTheme="majorEastAsia"/>
          <w:sz w:val="18"/>
        </w:rPr>
      </w:pPr>
    </w:p>
    <w:p w:rsidR="00386C42" w:rsidRPr="00CD660A" w:rsidRDefault="00386C42" w:rsidP="00386C42">
      <w:pPr>
        <w:rPr>
          <w:rFonts w:eastAsiaTheme="majorEastAsia"/>
          <w:sz w:val="18"/>
          <w:szCs w:val="18"/>
          <w:u w:val="single"/>
        </w:rPr>
      </w:pPr>
    </w:p>
    <w:sectPr w:rsidR="00386C42" w:rsidRPr="00CD660A"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319D6"/>
    <w:rsid w:val="000371A0"/>
    <w:rsid w:val="000513FB"/>
    <w:rsid w:val="00075021"/>
    <w:rsid w:val="000B7001"/>
    <w:rsid w:val="000E20AC"/>
    <w:rsid w:val="001157A4"/>
    <w:rsid w:val="0016139B"/>
    <w:rsid w:val="00182998"/>
    <w:rsid w:val="001C38A1"/>
    <w:rsid w:val="001D6025"/>
    <w:rsid w:val="00211F08"/>
    <w:rsid w:val="002356E6"/>
    <w:rsid w:val="00236758"/>
    <w:rsid w:val="002A1F64"/>
    <w:rsid w:val="00306054"/>
    <w:rsid w:val="0032680A"/>
    <w:rsid w:val="00354FF2"/>
    <w:rsid w:val="003759AF"/>
    <w:rsid w:val="00386C42"/>
    <w:rsid w:val="00392BFC"/>
    <w:rsid w:val="003B01D8"/>
    <w:rsid w:val="003D0BA7"/>
    <w:rsid w:val="003E2F49"/>
    <w:rsid w:val="004151B6"/>
    <w:rsid w:val="00420609"/>
    <w:rsid w:val="00437C86"/>
    <w:rsid w:val="0044203B"/>
    <w:rsid w:val="00442B76"/>
    <w:rsid w:val="004616BA"/>
    <w:rsid w:val="00467E54"/>
    <w:rsid w:val="00482D23"/>
    <w:rsid w:val="004852F3"/>
    <w:rsid w:val="00485720"/>
    <w:rsid w:val="004A43F6"/>
    <w:rsid w:val="004B388E"/>
    <w:rsid w:val="004D3CA5"/>
    <w:rsid w:val="004D6230"/>
    <w:rsid w:val="004E7039"/>
    <w:rsid w:val="0050017F"/>
    <w:rsid w:val="00573C1A"/>
    <w:rsid w:val="005A2739"/>
    <w:rsid w:val="00620DA8"/>
    <w:rsid w:val="00641AEF"/>
    <w:rsid w:val="0065357B"/>
    <w:rsid w:val="006765AA"/>
    <w:rsid w:val="00760983"/>
    <w:rsid w:val="00786708"/>
    <w:rsid w:val="00790CD2"/>
    <w:rsid w:val="0080377E"/>
    <w:rsid w:val="008431A9"/>
    <w:rsid w:val="0086051A"/>
    <w:rsid w:val="0086251C"/>
    <w:rsid w:val="00871B1E"/>
    <w:rsid w:val="00875B4E"/>
    <w:rsid w:val="008955F3"/>
    <w:rsid w:val="008C6D26"/>
    <w:rsid w:val="009044A5"/>
    <w:rsid w:val="00942165"/>
    <w:rsid w:val="0095481D"/>
    <w:rsid w:val="009556C4"/>
    <w:rsid w:val="00961156"/>
    <w:rsid w:val="00966B52"/>
    <w:rsid w:val="00993E37"/>
    <w:rsid w:val="009C39F3"/>
    <w:rsid w:val="009D221C"/>
    <w:rsid w:val="00A8239A"/>
    <w:rsid w:val="00AB1142"/>
    <w:rsid w:val="00AC1FBB"/>
    <w:rsid w:val="00AE173C"/>
    <w:rsid w:val="00AE6670"/>
    <w:rsid w:val="00B02012"/>
    <w:rsid w:val="00B5474D"/>
    <w:rsid w:val="00B650FF"/>
    <w:rsid w:val="00B914BD"/>
    <w:rsid w:val="00B92A35"/>
    <w:rsid w:val="00BE294E"/>
    <w:rsid w:val="00C01687"/>
    <w:rsid w:val="00C05A9E"/>
    <w:rsid w:val="00C126F9"/>
    <w:rsid w:val="00C17E16"/>
    <w:rsid w:val="00C24864"/>
    <w:rsid w:val="00C47982"/>
    <w:rsid w:val="00C51820"/>
    <w:rsid w:val="00C533E2"/>
    <w:rsid w:val="00C57E80"/>
    <w:rsid w:val="00C86448"/>
    <w:rsid w:val="00CB5322"/>
    <w:rsid w:val="00CC493B"/>
    <w:rsid w:val="00CD0077"/>
    <w:rsid w:val="00CD660A"/>
    <w:rsid w:val="00CD75E0"/>
    <w:rsid w:val="00CE38B9"/>
    <w:rsid w:val="00D46777"/>
    <w:rsid w:val="00D638EB"/>
    <w:rsid w:val="00D7200C"/>
    <w:rsid w:val="00DD34B7"/>
    <w:rsid w:val="00DE414F"/>
    <w:rsid w:val="00E07B17"/>
    <w:rsid w:val="00E32EE4"/>
    <w:rsid w:val="00E41AF8"/>
    <w:rsid w:val="00E806C4"/>
    <w:rsid w:val="00EC1A8A"/>
    <w:rsid w:val="00EC4638"/>
    <w:rsid w:val="00F20094"/>
    <w:rsid w:val="00F3058E"/>
    <w:rsid w:val="00F30B4B"/>
    <w:rsid w:val="00F4448E"/>
    <w:rsid w:val="00F55108"/>
    <w:rsid w:val="00F57C53"/>
    <w:rsid w:val="00F65B40"/>
    <w:rsid w:val="00F70E5D"/>
    <w:rsid w:val="00F97887"/>
    <w:rsid w:val="00FE1D63"/>
    <w:rsid w:val="00FF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102</cp:revision>
  <cp:lastPrinted>2020-03-17T06:41:00Z</cp:lastPrinted>
  <dcterms:created xsi:type="dcterms:W3CDTF">2020-03-09T00:01:00Z</dcterms:created>
  <dcterms:modified xsi:type="dcterms:W3CDTF">2021-09-13T05:26:00Z</dcterms:modified>
</cp:coreProperties>
</file>