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ED" w:rsidRPr="00EE7A2A" w:rsidRDefault="001C61ED" w:rsidP="001C61ED">
      <w:pPr>
        <w:spacing w:line="240" w:lineRule="exact"/>
        <w:rPr>
          <w:color w:val="000000" w:themeColor="text1"/>
          <w:spacing w:val="3"/>
          <w:kern w:val="0"/>
        </w:rPr>
      </w:pPr>
      <w:r w:rsidRPr="00EE7A2A">
        <w:rPr>
          <w:rFonts w:hint="eastAsia"/>
          <w:color w:val="000000" w:themeColor="text1"/>
          <w:spacing w:val="3"/>
          <w:kern w:val="0"/>
        </w:rPr>
        <w:t>様式第４号（第７条関係）</w:t>
      </w:r>
    </w:p>
    <w:p w:rsidR="001C61ED" w:rsidRPr="00EE7A2A" w:rsidRDefault="001C61ED" w:rsidP="001C61ED">
      <w:pPr>
        <w:spacing w:line="24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1C61ED" w:rsidRPr="00EE7A2A" w:rsidRDefault="001C61ED" w:rsidP="001C61ED">
      <w:pPr>
        <w:spacing w:line="24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EE7A2A">
        <w:rPr>
          <w:rFonts w:asciiTheme="minorEastAsia" w:eastAsiaTheme="minorEastAsia" w:hAnsiTheme="minorEastAsia" w:hint="eastAsia"/>
          <w:color w:val="000000" w:themeColor="text1"/>
        </w:rPr>
        <w:t>耐風診断調査票（一次診断）</w:t>
      </w:r>
    </w:p>
    <w:p w:rsidR="001C61ED" w:rsidRPr="00EE7A2A" w:rsidRDefault="001C61ED" w:rsidP="001C61ED">
      <w:pPr>
        <w:spacing w:line="240" w:lineRule="exact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EE7A2A">
        <w:rPr>
          <w:rFonts w:asciiTheme="minorEastAsia" w:eastAsiaTheme="minorEastAsia" w:hAnsiTheme="minorEastAsia" w:hint="eastAsia"/>
          <w:color w:val="000000" w:themeColor="text1"/>
          <w:szCs w:val="21"/>
        </w:rPr>
        <w:t>【木造住宅耐震改修事業費補助金用】</w:t>
      </w:r>
    </w:p>
    <w:tbl>
      <w:tblPr>
        <w:tblW w:w="995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395"/>
        <w:gridCol w:w="1015"/>
        <w:gridCol w:w="1224"/>
        <w:gridCol w:w="591"/>
        <w:gridCol w:w="827"/>
        <w:gridCol w:w="2367"/>
        <w:gridCol w:w="1347"/>
      </w:tblGrid>
      <w:tr w:rsidR="001C61ED" w:rsidRPr="00EE7A2A" w:rsidTr="00A12AE4">
        <w:tc>
          <w:tcPr>
            <w:tcW w:w="1186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対象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項目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記入欄</w:t>
            </w:r>
          </w:p>
        </w:tc>
      </w:tr>
      <w:tr w:rsidR="001C61ED" w:rsidRPr="00EE7A2A" w:rsidTr="00A12AE4">
        <w:tc>
          <w:tcPr>
            <w:tcW w:w="1186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一次診断者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所属名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診断者名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電話番号：　　　　　　電子メールアドレス：</w:t>
            </w:r>
          </w:p>
        </w:tc>
      </w:tr>
      <w:tr w:rsidR="001C61ED" w:rsidRPr="00EE7A2A" w:rsidTr="00A12AE4">
        <w:tc>
          <w:tcPr>
            <w:tcW w:w="1186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評価依頼者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様　　　　　　連絡先：</w:t>
            </w:r>
          </w:p>
        </w:tc>
      </w:tr>
      <w:tr w:rsidR="001C61ED" w:rsidRPr="00EE7A2A" w:rsidTr="00A12AE4">
        <w:tc>
          <w:tcPr>
            <w:tcW w:w="1186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建築物の概要等（ヒアリング）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竣工時期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築年数　　　年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竣工時期　　　西暦　　　年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□不明</w:t>
            </w: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増築有無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□無　□有　増築部築年数　　　　年　　　概要：</w:t>
            </w: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階数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□平屋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□２階建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屋根勾配：□６寸以下　□急勾配</w:t>
            </w: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屋根形状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□寄棟　□切妻　□入母屋　□片流れ　□その他（　　　　　）</w:t>
            </w: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屋根材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□粘土瓦　□ＰＣ瓦　□Ｊ形　□Ｆ形　□Ｓ形</w:t>
            </w:r>
          </w:p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□瓦かどうか不明　□瓦以外の屋根材</w:t>
            </w: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屋根改修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□無　□有　実施時期　西暦　　　年　　概要：</w:t>
            </w: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屋根不具合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□無　□有　□雨漏り（　　　　）　□しっくいのはがれ（　　　）</w:t>
            </w:r>
          </w:p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□その他（　　　　）</w:t>
            </w:r>
          </w:p>
        </w:tc>
      </w:tr>
      <w:tr w:rsidR="001C61ED" w:rsidRPr="00EE7A2A" w:rsidTr="00A12AE4">
        <w:tc>
          <w:tcPr>
            <w:tcW w:w="1186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屋根診断（地上からの目視等）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全体調査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 xml:space="preserve">□屋根に被害がある　□屋根に変形又は歪みがある　</w:t>
            </w:r>
          </w:p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□瓦が飛散している　□瓦が崩れている　□瓦が破損している</w:t>
            </w:r>
          </w:p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□瓦にずれ又は浮上がりがある　□接着剤の流出痕がある</w:t>
            </w:r>
          </w:p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□その他の破損等（　　　　）</w:t>
            </w: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適合診断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□上記の「全体調査」に該当する項目がある</w:t>
            </w: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□2</w:t>
            </w:r>
            <w:r w:rsidRPr="00EE7A2A">
              <w:rPr>
                <w:color w:val="000000" w:themeColor="text1"/>
                <w:sz w:val="18"/>
                <w:szCs w:val="18"/>
              </w:rPr>
              <w:t>001</w:t>
            </w: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年より以前に施工された瓦屋根の建築物であり、屋根改修がされていない</w:t>
            </w: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□瓦屋根が土葺き工法だと思われる　□瓦屋根の工法が不明</w:t>
            </w: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□瓦屋根が非防災タイプだと思われる□瓦屋根の種類が不明</w:t>
            </w:r>
          </w:p>
        </w:tc>
      </w:tr>
      <w:tr w:rsidR="001C61ED" w:rsidRPr="00EE7A2A" w:rsidTr="00A12AE4">
        <w:trPr>
          <w:trHeight w:val="263"/>
        </w:trPr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□瓦屋根の緊結方法が次のような方法となっている</w:t>
            </w:r>
          </w:p>
        </w:tc>
      </w:tr>
      <w:tr w:rsidR="001C61ED" w:rsidRPr="00EE7A2A" w:rsidTr="00A12AE4">
        <w:trPr>
          <w:trHeight w:hRule="exact" w:val="397"/>
        </w:trPr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軒</w:t>
            </w:r>
          </w:p>
        </w:tc>
        <w:tc>
          <w:tcPr>
            <w:tcW w:w="6356" w:type="dxa"/>
            <w:gridSpan w:val="5"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軒瓦に緊結材が見えない（瓦にビス、銅線等による緊結がない。）</w:t>
            </w:r>
          </w:p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1ED" w:rsidRPr="00EE7A2A" w:rsidTr="00A12AE4">
        <w:trPr>
          <w:trHeight w:hRule="exact" w:val="397"/>
        </w:trPr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けらば</w:t>
            </w:r>
          </w:p>
        </w:tc>
        <w:tc>
          <w:tcPr>
            <w:tcW w:w="6356" w:type="dxa"/>
            <w:gridSpan w:val="5"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袖瓦に緊結材が見えない（瓦にビス、銅線等による緊結がない。）</w:t>
            </w:r>
          </w:p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1ED" w:rsidRPr="00EE7A2A" w:rsidTr="00A12AE4">
        <w:trPr>
          <w:trHeight w:hRule="exact" w:val="397"/>
        </w:trPr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棟</w:t>
            </w:r>
          </w:p>
        </w:tc>
        <w:tc>
          <w:tcPr>
            <w:tcW w:w="6356" w:type="dxa"/>
            <w:gridSpan w:val="5"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緊結材が見える（瓦にボルト、ビス等による緊結がない。）</w:t>
            </w:r>
          </w:p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1ED" w:rsidRPr="00EE7A2A" w:rsidTr="00A12AE4">
        <w:trPr>
          <w:cantSplit/>
          <w:trHeight w:hRule="exact" w:val="567"/>
        </w:trPr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1C61ED" w:rsidRPr="00EE7A2A" w:rsidRDefault="001C61ED" w:rsidP="00A12AE4">
            <w:pPr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平部</w:t>
            </w:r>
          </w:p>
        </w:tc>
        <w:tc>
          <w:tcPr>
            <w:tcW w:w="6356" w:type="dxa"/>
            <w:gridSpan w:val="5"/>
            <w:shd w:val="clear" w:color="auto" w:fill="auto"/>
            <w:vAlign w:val="center"/>
          </w:tcPr>
          <w:p w:rsidR="001C61ED" w:rsidRPr="00EE7A2A" w:rsidRDefault="00654161" w:rsidP="00A12AE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平部がずれている（瓦の配置</w:t>
            </w:r>
            <w:r w:rsidR="001C61ED" w:rsidRPr="00EE7A2A">
              <w:rPr>
                <w:rFonts w:hint="eastAsia"/>
                <w:color w:val="000000" w:themeColor="text1"/>
                <w:sz w:val="18"/>
                <w:szCs w:val="18"/>
              </w:rPr>
              <w:t>が蛇行しており、留め付けがされていない可能性が高い。）</w:t>
            </w:r>
          </w:p>
        </w:tc>
      </w:tr>
      <w:tr w:rsidR="001C61ED" w:rsidRPr="00EE7A2A" w:rsidTr="00A12AE4">
        <w:tc>
          <w:tcPr>
            <w:tcW w:w="1186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診断結果</w:t>
            </w:r>
          </w:p>
        </w:tc>
        <w:tc>
          <w:tcPr>
            <w:tcW w:w="8766" w:type="dxa"/>
            <w:gridSpan w:val="7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□地震又は強風により脱落又は飛散するおそれが低い（適合診断に該当する項目がない。）</w:t>
            </w:r>
          </w:p>
        </w:tc>
      </w:tr>
      <w:tr w:rsidR="001C61ED" w:rsidRPr="00EE7A2A" w:rsidTr="00A12AE4">
        <w:tc>
          <w:tcPr>
            <w:tcW w:w="1186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66" w:type="dxa"/>
            <w:gridSpan w:val="7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□耐震性及び耐風性を確認するためには二次診断の実施が必要（適合診断に該当する項目が1以上ある。）</w:t>
            </w:r>
          </w:p>
        </w:tc>
      </w:tr>
      <w:tr w:rsidR="001C61ED" w:rsidRPr="00EE7A2A" w:rsidTr="00A12AE4">
        <w:trPr>
          <w:trHeight w:val="1620"/>
        </w:trPr>
        <w:tc>
          <w:tcPr>
            <w:tcW w:w="1186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所見</w:t>
            </w:r>
          </w:p>
        </w:tc>
        <w:tc>
          <w:tcPr>
            <w:tcW w:w="8766" w:type="dxa"/>
            <w:gridSpan w:val="7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C61ED" w:rsidRPr="00EE7A2A" w:rsidRDefault="001C61ED" w:rsidP="001C61ED">
      <w:pPr>
        <w:spacing w:line="320" w:lineRule="exact"/>
        <w:rPr>
          <w:color w:val="000000" w:themeColor="text1"/>
        </w:rPr>
        <w:sectPr w:rsidR="001C61ED" w:rsidRPr="00EE7A2A" w:rsidSect="00151122">
          <w:pgSz w:w="11906" w:h="16838" w:code="9"/>
          <w:pgMar w:top="851" w:right="709" w:bottom="851" w:left="1134" w:header="851" w:footer="992" w:gutter="0"/>
          <w:cols w:space="425"/>
          <w:docGrid w:type="linesAndChars" w:linePitch="432" w:charSpace="7603"/>
        </w:sectPr>
      </w:pPr>
    </w:p>
    <w:p w:rsidR="001C61ED" w:rsidRPr="00EE7A2A" w:rsidRDefault="001C61ED" w:rsidP="001C61ED">
      <w:pPr>
        <w:spacing w:line="24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EE7A2A">
        <w:rPr>
          <w:rFonts w:asciiTheme="minorEastAsia" w:eastAsiaTheme="minorEastAsia" w:hAnsiTheme="minorEastAsia" w:hint="eastAsia"/>
          <w:color w:val="000000" w:themeColor="text1"/>
        </w:rPr>
        <w:lastRenderedPageBreak/>
        <w:t>耐風診断調査票（二次診断）</w:t>
      </w:r>
    </w:p>
    <w:p w:rsidR="001C61ED" w:rsidRPr="00EE7A2A" w:rsidRDefault="001C61ED" w:rsidP="001C61ED">
      <w:pPr>
        <w:spacing w:line="240" w:lineRule="exact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EE7A2A">
        <w:rPr>
          <w:rFonts w:asciiTheme="minorEastAsia" w:eastAsiaTheme="minorEastAsia" w:hAnsiTheme="minorEastAsia" w:hint="eastAsia"/>
          <w:color w:val="000000" w:themeColor="text1"/>
          <w:szCs w:val="21"/>
        </w:rPr>
        <w:t>【木造住宅耐震改修事業費補助金用】</w:t>
      </w:r>
    </w:p>
    <w:tbl>
      <w:tblPr>
        <w:tblW w:w="983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418"/>
        <w:gridCol w:w="1701"/>
        <w:gridCol w:w="5812"/>
      </w:tblGrid>
      <w:tr w:rsidR="001C61ED" w:rsidRPr="00EE7A2A" w:rsidTr="00A12AE4">
        <w:tc>
          <w:tcPr>
            <w:tcW w:w="902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jc w:val="center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対象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jc w:val="center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項目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jc w:val="center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記入欄</w:t>
            </w:r>
          </w:p>
        </w:tc>
      </w:tr>
      <w:tr w:rsidR="001C61ED" w:rsidRPr="00EE7A2A" w:rsidTr="00A12AE4">
        <w:tc>
          <w:tcPr>
            <w:tcW w:w="902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調査担当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会社名・代表者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会社名：　　　　　　　代表者名：</w:t>
            </w: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所在地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連絡先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電話番号：　　　　　　　　電子メールアドレス：</w:t>
            </w: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診断資格者名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氏名：</w:t>
            </w: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診断者の資格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□瓦屋根診断技士　□瓦屋根工事技士　□かわらぶき技能士（１級、２級）</w:t>
            </w:r>
          </w:p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□建築士（１級、２級、木造）　□その他</w:t>
            </w:r>
          </w:p>
        </w:tc>
      </w:tr>
      <w:tr w:rsidR="001C61ED" w:rsidRPr="00EE7A2A" w:rsidTr="00A12AE4">
        <w:tc>
          <w:tcPr>
            <w:tcW w:w="902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依頼者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氏名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 xml:space="preserve">　　　　　　　　　　様</w:t>
            </w:r>
          </w:p>
        </w:tc>
      </w:tr>
      <w:tr w:rsidR="001C61ED" w:rsidRPr="00EE7A2A" w:rsidTr="00A12AE4">
        <w:tc>
          <w:tcPr>
            <w:tcW w:w="902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対象建物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住所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瓦の種類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</w:t>
            </w:r>
            <w:r w:rsidRPr="00EE7A2A">
              <w:rPr>
                <w:rFonts w:asciiTheme="minorEastAsia" w:eastAsiaTheme="minorEastAsia" w:hAnsiTheme="minorEastAsia" w:hint="eastAsia"/>
                <w:b/>
                <w:color w:val="000000" w:themeColor="text1"/>
                <w:sz w:val="17"/>
                <w:szCs w:val="17"/>
                <w:u w:val="single"/>
              </w:rPr>
              <w:t>Ｊ</w:t>
            </w:r>
            <w:r w:rsidRPr="00EE7A2A">
              <w:rPr>
                <w:rFonts w:asciiTheme="minorEastAsia" w:eastAsiaTheme="minorEastAsia" w:hAnsiTheme="minorEastAsia" w:cs="Segoe UI Symbol" w:hint="eastAsia"/>
                <w:color w:val="000000" w:themeColor="text1"/>
                <w:sz w:val="17"/>
                <w:szCs w:val="17"/>
                <w:u w:val="single"/>
              </w:rPr>
              <w:t>形防災瓦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</w:t>
            </w:r>
            <w:r w:rsidRPr="00EE7A2A">
              <w:rPr>
                <w:rFonts w:asciiTheme="minorEastAsia" w:eastAsiaTheme="minorEastAsia" w:hAnsiTheme="minorEastAsia" w:hint="eastAsia"/>
                <w:b/>
                <w:color w:val="000000" w:themeColor="text1"/>
                <w:sz w:val="17"/>
                <w:szCs w:val="17"/>
                <w:u w:val="single"/>
              </w:rPr>
              <w:t>Ｆ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形防災瓦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</w:t>
            </w:r>
            <w:r w:rsidRPr="00EE7A2A">
              <w:rPr>
                <w:rFonts w:asciiTheme="minorEastAsia" w:eastAsiaTheme="minorEastAsia" w:hAnsiTheme="minorEastAsia" w:hint="eastAsia"/>
                <w:b/>
                <w:color w:val="000000" w:themeColor="text1"/>
                <w:sz w:val="17"/>
                <w:szCs w:val="17"/>
                <w:u w:val="single"/>
              </w:rPr>
              <w:t>Ｓ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形防災瓦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Ｊ</w:t>
            </w:r>
            <w:r w:rsidRPr="00EE7A2A">
              <w:rPr>
                <w:rFonts w:asciiTheme="minorEastAsia" w:eastAsiaTheme="minorEastAsia" w:hAnsiTheme="minorEastAsia" w:cs="Segoe UI Symbol" w:hint="eastAsia"/>
                <w:color w:val="000000" w:themeColor="text1"/>
                <w:sz w:val="17"/>
                <w:szCs w:val="17"/>
                <w:u w:val="single"/>
              </w:rPr>
              <w:t>形非防災瓦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</w:t>
            </w:r>
            <w:r w:rsidRPr="00EE7A2A">
              <w:rPr>
                <w:rFonts w:asciiTheme="minorEastAsia" w:eastAsiaTheme="minorEastAsia" w:hAnsiTheme="minorEastAsia" w:hint="eastAsia"/>
                <w:b/>
                <w:color w:val="000000" w:themeColor="text1"/>
                <w:sz w:val="17"/>
                <w:szCs w:val="17"/>
                <w:u w:val="single"/>
              </w:rPr>
              <w:t>Ｆ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形非防災瓦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</w:t>
            </w:r>
            <w:r w:rsidRPr="00EE7A2A">
              <w:rPr>
                <w:rFonts w:asciiTheme="minorEastAsia" w:eastAsiaTheme="minorEastAsia" w:hAnsiTheme="minorEastAsia" w:hint="eastAsia"/>
                <w:b/>
                <w:color w:val="000000" w:themeColor="text1"/>
                <w:sz w:val="17"/>
                <w:szCs w:val="17"/>
                <w:u w:val="single"/>
              </w:rPr>
              <w:t>Ｓ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形非防災瓦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□ＰＣ瓦　□その他（　　　　）</w:t>
            </w: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構法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□引掛け桟　□土葺き　□接着補強　□その他（　　）□不明（　　　）　</w:t>
            </w:r>
          </w:p>
        </w:tc>
      </w:tr>
      <w:tr w:rsidR="001C61ED" w:rsidRPr="00EE7A2A" w:rsidTr="00A12AE4">
        <w:tc>
          <w:tcPr>
            <w:tcW w:w="902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平部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桟瓦の留め付け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全数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□千鳥緊結　□（　）枚おきに留め付け　□無緊結　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□不明（　　　）</w:t>
            </w: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くぎ（１本以上）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ねじ（１本以上）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□緊結線　□その他（　　）□不明（　　）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  <w:u w:val="single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瓦の種類がＦ形</w:t>
            </w:r>
            <w:r w:rsidRPr="00EE7A2A"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  <w:u w:val="single"/>
              </w:rPr>
              <w:t>非防災瓦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である場合、くぎ等２本以上で緊結（１本は不可）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ガイドラインによる標準仕様（　　　　　　）</w:t>
            </w: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劣化又は損傷等の状況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□劣化等なし　□劣化等あり　□不明（　　　　）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部位：□瓦　□接合部　□瓦桟木　□下葺き材（種類：　）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状態：□割れ　□浮き　□ズレ　□飛散又は脱落　□損傷</w:t>
            </w:r>
          </w:p>
          <w:p w:rsidR="001C61ED" w:rsidRPr="00EE7A2A" w:rsidRDefault="001C61ED" w:rsidP="00A12AE4">
            <w:pPr>
              <w:spacing w:line="240" w:lineRule="exact"/>
              <w:ind w:firstLineChars="300" w:firstLine="510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□その他（　　　）</w:t>
            </w:r>
          </w:p>
        </w:tc>
      </w:tr>
      <w:tr w:rsidR="001C61ED" w:rsidRPr="00EE7A2A" w:rsidTr="00A12AE4">
        <w:tc>
          <w:tcPr>
            <w:tcW w:w="902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軒部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軒瓦の留め付け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全数３点緊結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尻部（２本以上）：□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くぎ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ねじ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□緊結線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　　　　　　　補強（１本以上）：□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パッキン付ねじ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</w:t>
            </w:r>
            <w:r w:rsidRPr="00EE7A2A">
              <w:rPr>
                <w:rFonts w:asciiTheme="minorEastAsia" w:eastAsiaTheme="minorEastAsia" w:hAnsiTheme="minorEastAsia" w:hint="eastAsia"/>
                <w:b/>
                <w:color w:val="000000" w:themeColor="text1"/>
                <w:sz w:val="17"/>
                <w:szCs w:val="17"/>
                <w:u w:val="single"/>
              </w:rPr>
              <w:t>７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形くぎ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□緊結線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  <w:u w:val="single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　　　　　　 </w:t>
            </w:r>
            <w:r w:rsidRPr="00EE7A2A"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  <w:t xml:space="preserve"> 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ガイドラインによる標準仕様（　　　　　　）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□全数補強なし　□補強なし　□不明（　　）</w:t>
            </w: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劣化又は損傷等の状況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□劣化等なし　□劣化等あり　□不明（　　　　）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状態：□割れ　□浮き　□ズレ　□飛散又は脱落　□損傷　□その他（　　　）</w:t>
            </w:r>
          </w:p>
        </w:tc>
      </w:tr>
      <w:tr w:rsidR="001C61ED" w:rsidRPr="00EE7A2A" w:rsidTr="00A12AE4">
        <w:tc>
          <w:tcPr>
            <w:tcW w:w="902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けらば部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袖瓦の留め付け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□全数３点緊結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尻部（２本以上）：□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くぎ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ねじ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□緊結線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　　　　　　 補強（１本以上）：□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パッキン付ねじ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７形くぎ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□緊結線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　　　　　　　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ガイドラインによる標準仕様（　　　　　　）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□全数補強なし　□補強なし　□不明（　　）</w:t>
            </w: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劣化又は損傷等の状況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□劣化等なし　□劣化等あり　□不明（　　　　）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状態：□割れ　□浮き　□ズレ　□飛散又は脱落　□損傷　□その他（　　　）</w:t>
            </w:r>
          </w:p>
        </w:tc>
      </w:tr>
      <w:tr w:rsidR="001C61ED" w:rsidRPr="00EE7A2A" w:rsidTr="00A12AE4">
        <w:tc>
          <w:tcPr>
            <w:tcW w:w="902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棟部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棟の種類及び状態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□冠瓦伏せ棟の場合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冠瓦の固定：□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全数留め付け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□（ ）枚おきに留め付け □なし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　　　　　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ねじ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□くぎ　□緊結線　□不明（　　　）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 </w:t>
            </w:r>
            <w:r w:rsidRPr="00EE7A2A"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  <w:t xml:space="preserve">           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ガイドラインによる標準仕様（　　　　　　）</w:t>
            </w: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□のし瓦積み棟の場合　</w:t>
            </w:r>
          </w:p>
        </w:tc>
        <w:tc>
          <w:tcPr>
            <w:tcW w:w="5812" w:type="dxa"/>
            <w:shd w:val="clear" w:color="auto" w:fill="auto"/>
          </w:tcPr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大棟（ ）段　隅棟（ ）段　□下り棟（ ）段</w:t>
            </w:r>
          </w:p>
          <w:p w:rsidR="001C61ED" w:rsidRPr="00EE7A2A" w:rsidRDefault="001C61ED" w:rsidP="00A12AE4">
            <w:pPr>
              <w:spacing w:line="240" w:lineRule="exact"/>
              <w:ind w:left="1105" w:hangingChars="650" w:hanging="1105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冠瓦の固定：□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ねじ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 xml:space="preserve">　□トンボ（棟芯あり）　□トンボ（棟芯なし）　　　　□大回し等　□なし　□不明（　　　　　）</w:t>
            </w:r>
          </w:p>
          <w:p w:rsidR="001C61ED" w:rsidRPr="00EE7A2A" w:rsidRDefault="001C61ED" w:rsidP="00A12AE4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のし瓦の固定：□緊結線（相互緊結）　□なし　□不明（　　　　）</w:t>
            </w:r>
          </w:p>
          <w:p w:rsidR="001C61ED" w:rsidRPr="00EE7A2A" w:rsidRDefault="001C61ED" w:rsidP="00A12AE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7"/>
                <w:szCs w:val="17"/>
              </w:rPr>
            </w:pP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</w:rPr>
              <w:t>□</w:t>
            </w:r>
            <w:r w:rsidRPr="00EE7A2A">
              <w:rPr>
                <w:rFonts w:asciiTheme="minorEastAsia" w:eastAsiaTheme="minorEastAsia" w:hAnsiTheme="minorEastAsia" w:hint="eastAsia"/>
                <w:color w:val="000000" w:themeColor="text1"/>
                <w:sz w:val="17"/>
                <w:szCs w:val="17"/>
                <w:u w:val="single"/>
              </w:rPr>
              <w:t>ガイドラインによる標準仕様（　　　　　　）</w:t>
            </w:r>
          </w:p>
        </w:tc>
      </w:tr>
      <w:tr w:rsidR="001C61ED" w:rsidRPr="00EE7A2A" w:rsidTr="00A12AE4">
        <w:tc>
          <w:tcPr>
            <w:tcW w:w="902" w:type="dxa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劣化状況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□劣化等なし　□劣化等あり　□不明（　　　　）</w:t>
            </w:r>
          </w:p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状態：□浮き又はズレ　□脱落　□損傷　□緊結材の切れ又は浮き</w:t>
            </w:r>
          </w:p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 xml:space="preserve">　　　□しっくいの劣化　□その他（　　　　　）</w:t>
            </w:r>
          </w:p>
        </w:tc>
      </w:tr>
      <w:tr w:rsidR="001C61ED" w:rsidRPr="00EE7A2A" w:rsidTr="00A12AE4">
        <w:tc>
          <w:tcPr>
            <w:tcW w:w="2320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改修が必要な部位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□平部　□軒部　□けらば部　□棟部　□その他（　　　）</w:t>
            </w:r>
          </w:p>
        </w:tc>
      </w:tr>
      <w:tr w:rsidR="001C61ED" w:rsidRPr="00EE7A2A" w:rsidTr="00A12AE4">
        <w:tc>
          <w:tcPr>
            <w:tcW w:w="2320" w:type="dxa"/>
            <w:gridSpan w:val="2"/>
            <w:vMerge w:val="restart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診断結果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□地震又は強風により脱落し、又は飛散するおそれが低い（改修が必要な部位がない。）</w:t>
            </w:r>
          </w:p>
        </w:tc>
      </w:tr>
      <w:tr w:rsidR="001C61ED" w:rsidRPr="00EE7A2A" w:rsidTr="00A12AE4">
        <w:tc>
          <w:tcPr>
            <w:tcW w:w="2320" w:type="dxa"/>
            <w:gridSpan w:val="2"/>
            <w:vMerge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□耐震性及び耐風性を確保するためには改修の実施が望ましい（改修が必要な部位が１つ以上ある。）</w:t>
            </w:r>
          </w:p>
        </w:tc>
      </w:tr>
      <w:tr w:rsidR="001C61ED" w:rsidRPr="00EE7A2A" w:rsidTr="00A12AE4">
        <w:trPr>
          <w:trHeight w:val="314"/>
        </w:trPr>
        <w:tc>
          <w:tcPr>
            <w:tcW w:w="2320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EE7A2A">
              <w:rPr>
                <w:rFonts w:hint="eastAsia"/>
                <w:color w:val="000000" w:themeColor="text1"/>
                <w:sz w:val="17"/>
                <w:szCs w:val="17"/>
              </w:rPr>
              <w:t>所見・要望事項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  <w:p w:rsidR="001C61ED" w:rsidRPr="00EE7A2A" w:rsidRDefault="001C61ED" w:rsidP="00A12AE4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</w:p>
        </w:tc>
      </w:tr>
    </w:tbl>
    <w:p w:rsidR="001C61ED" w:rsidRPr="00EE7A2A" w:rsidRDefault="001C61ED" w:rsidP="001C61ED">
      <w:pPr>
        <w:adjustRightInd w:val="0"/>
        <w:spacing w:line="240" w:lineRule="exact"/>
        <w:rPr>
          <w:rFonts w:hAnsi="ＭＳ 明朝" w:cs="ＭＳ 明朝"/>
          <w:color w:val="000000" w:themeColor="text1"/>
          <w:sz w:val="20"/>
          <w:szCs w:val="20"/>
        </w:rPr>
      </w:pPr>
      <w:r w:rsidRPr="00EE7A2A">
        <w:rPr>
          <w:rFonts w:hAnsi="ＭＳ 明朝" w:cs="ＭＳ 明朝" w:hint="eastAsia"/>
          <w:color w:val="000000" w:themeColor="text1"/>
          <w:sz w:val="20"/>
          <w:szCs w:val="20"/>
        </w:rPr>
        <w:t xml:space="preserve">　注</w:t>
      </w:r>
    </w:p>
    <w:p w:rsidR="001C61ED" w:rsidRPr="00EE7A2A" w:rsidRDefault="001C61ED" w:rsidP="001C61ED">
      <w:pPr>
        <w:adjustRightInd w:val="0"/>
        <w:spacing w:line="240" w:lineRule="exact"/>
        <w:ind w:leftChars="200" w:left="640" w:hangingChars="100" w:hanging="200"/>
        <w:rPr>
          <w:rFonts w:hAnsi="ＭＳ 明朝" w:cs="ＭＳ 明朝"/>
          <w:color w:val="000000" w:themeColor="text1"/>
          <w:sz w:val="20"/>
          <w:szCs w:val="20"/>
        </w:rPr>
      </w:pPr>
      <w:r w:rsidRPr="00EE7A2A">
        <w:rPr>
          <w:rFonts w:hAnsi="ＭＳ 明朝" w:cs="ＭＳ 明朝" w:hint="eastAsia"/>
          <w:color w:val="000000" w:themeColor="text1"/>
          <w:sz w:val="20"/>
          <w:szCs w:val="20"/>
        </w:rPr>
        <w:t>１　ガイドラインとは、瓦屋根の標準設計・施工ガイドラインのことをいいます。</w:t>
      </w:r>
    </w:p>
    <w:p w:rsidR="001C61ED" w:rsidRPr="00EE7A2A" w:rsidRDefault="001C61ED" w:rsidP="001C61ED">
      <w:pPr>
        <w:adjustRightInd w:val="0"/>
        <w:spacing w:line="240" w:lineRule="exact"/>
        <w:ind w:leftChars="200" w:left="640" w:hangingChars="100" w:hanging="200"/>
        <w:rPr>
          <w:rFonts w:hAnsi="ＭＳ 明朝" w:cs="ＭＳ 明朝"/>
          <w:color w:val="000000" w:themeColor="text1"/>
          <w:sz w:val="20"/>
          <w:szCs w:val="20"/>
        </w:rPr>
      </w:pPr>
      <w:r w:rsidRPr="00EE7A2A">
        <w:rPr>
          <w:rFonts w:hAnsi="ＭＳ 明朝" w:cs="ＭＳ 明朝" w:hint="eastAsia"/>
          <w:color w:val="000000" w:themeColor="text1"/>
          <w:sz w:val="20"/>
          <w:szCs w:val="20"/>
        </w:rPr>
        <w:t>２　下線は、令和２年国土交通省告示第1435号により改正された昭和4</w:t>
      </w:r>
      <w:r w:rsidRPr="00EE7A2A">
        <w:rPr>
          <w:rFonts w:hAnsi="ＭＳ 明朝" w:cs="ＭＳ 明朝"/>
          <w:color w:val="000000" w:themeColor="text1"/>
          <w:sz w:val="20"/>
          <w:szCs w:val="20"/>
        </w:rPr>
        <w:t>6</w:t>
      </w:r>
      <w:r w:rsidRPr="00EE7A2A">
        <w:rPr>
          <w:rFonts w:hAnsi="ＭＳ 明朝" w:cs="ＭＳ 明朝" w:hint="eastAsia"/>
          <w:color w:val="000000" w:themeColor="text1"/>
          <w:sz w:val="20"/>
          <w:szCs w:val="20"/>
        </w:rPr>
        <w:t>年建設省告示第1</w:t>
      </w:r>
      <w:r w:rsidRPr="00EE7A2A">
        <w:rPr>
          <w:rFonts w:hAnsi="ＭＳ 明朝" w:cs="ＭＳ 明朝"/>
          <w:color w:val="000000" w:themeColor="text1"/>
          <w:sz w:val="20"/>
          <w:szCs w:val="20"/>
        </w:rPr>
        <w:t>09</w:t>
      </w:r>
      <w:r w:rsidRPr="00EE7A2A">
        <w:rPr>
          <w:rFonts w:hAnsi="ＭＳ 明朝" w:cs="ＭＳ 明朝" w:hint="eastAsia"/>
          <w:color w:val="000000" w:themeColor="text1"/>
          <w:sz w:val="20"/>
          <w:szCs w:val="20"/>
        </w:rPr>
        <w:t>号に規定されている仕様を示します。</w:t>
      </w:r>
    </w:p>
    <w:p w:rsidR="001C61ED" w:rsidRPr="00EE7A2A" w:rsidRDefault="001C61ED" w:rsidP="001C61ED">
      <w:pPr>
        <w:adjustRightInd w:val="0"/>
        <w:spacing w:line="240" w:lineRule="exact"/>
        <w:ind w:leftChars="200" w:left="640" w:hangingChars="100" w:hanging="200"/>
        <w:rPr>
          <w:rFonts w:hAnsi="ＭＳ 明朝" w:cs="ＭＳ 明朝"/>
          <w:color w:val="000000" w:themeColor="text1"/>
          <w:sz w:val="20"/>
          <w:szCs w:val="20"/>
        </w:rPr>
      </w:pPr>
      <w:r w:rsidRPr="00EE7A2A">
        <w:rPr>
          <w:rFonts w:hAnsi="ＭＳ 明朝" w:cs="ＭＳ 明朝" w:hint="eastAsia"/>
          <w:color w:val="000000" w:themeColor="text1"/>
          <w:sz w:val="20"/>
          <w:szCs w:val="20"/>
        </w:rPr>
        <w:t>３　著しく損傷し、又は劣化等している場合は、その状況及び位置が分かるように写真を撮影し、屋根伏図等にその位置と写真番号を示してください。</w:t>
      </w:r>
    </w:p>
    <w:p w:rsidR="001C61ED" w:rsidRPr="00EE7A2A" w:rsidRDefault="001C61ED" w:rsidP="001C61ED">
      <w:pPr>
        <w:adjustRightInd w:val="0"/>
        <w:spacing w:line="240" w:lineRule="exact"/>
        <w:ind w:leftChars="200" w:left="640" w:hangingChars="100" w:hanging="200"/>
        <w:rPr>
          <w:rFonts w:hAnsi="ＭＳ 明朝" w:cs="ＭＳ 明朝"/>
          <w:color w:val="000000" w:themeColor="text1"/>
          <w:sz w:val="20"/>
          <w:szCs w:val="20"/>
        </w:rPr>
        <w:sectPr w:rsidR="001C61ED" w:rsidRPr="00EE7A2A" w:rsidSect="00151122">
          <w:pgSz w:w="11906" w:h="16838" w:code="9"/>
          <w:pgMar w:top="624" w:right="709" w:bottom="624" w:left="1134" w:header="851" w:footer="992" w:gutter="0"/>
          <w:cols w:space="425"/>
          <w:docGrid w:type="lines" w:linePitch="432" w:charSpace="7603"/>
        </w:sectPr>
      </w:pPr>
      <w:r w:rsidRPr="00EE7A2A">
        <w:rPr>
          <w:rFonts w:hAnsi="ＭＳ 明朝" w:cs="ＭＳ 明朝" w:hint="eastAsia"/>
          <w:color w:val="000000" w:themeColor="text1"/>
          <w:sz w:val="20"/>
          <w:szCs w:val="20"/>
        </w:rPr>
        <w:t>４　改修が必要な部位が告示基準に適合する場合、原則、その部位の改修工事については補助対象外とします。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6"/>
        <w:gridCol w:w="4903"/>
      </w:tblGrid>
      <w:tr w:rsidR="001C61ED" w:rsidRPr="00EE7A2A" w:rsidTr="00A12AE4">
        <w:tc>
          <w:tcPr>
            <w:tcW w:w="9836" w:type="dxa"/>
            <w:gridSpan w:val="3"/>
            <w:shd w:val="clear" w:color="auto" w:fill="auto"/>
          </w:tcPr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□屋根伏図　□その他（　　）</w:t>
            </w:r>
          </w:p>
        </w:tc>
      </w:tr>
      <w:tr w:rsidR="001C61ED" w:rsidRPr="00EE7A2A" w:rsidTr="00A12AE4">
        <w:trPr>
          <w:trHeight w:val="3336"/>
        </w:trPr>
        <w:tc>
          <w:tcPr>
            <w:tcW w:w="4928" w:type="dxa"/>
            <w:gridSpan w:val="2"/>
            <w:shd w:val="clear" w:color="auto" w:fill="auto"/>
          </w:tcPr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（写真を添付）</w:t>
            </w: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8" w:type="dxa"/>
            <w:shd w:val="clear" w:color="auto" w:fill="auto"/>
          </w:tcPr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（写真を添付）</w:t>
            </w:r>
          </w:p>
        </w:tc>
      </w:tr>
      <w:tr w:rsidR="001C61ED" w:rsidRPr="00EE7A2A" w:rsidTr="00A12AE4">
        <w:tc>
          <w:tcPr>
            <w:tcW w:w="4928" w:type="dxa"/>
            <w:gridSpan w:val="2"/>
            <w:shd w:val="clear" w:color="auto" w:fill="auto"/>
          </w:tcPr>
          <w:p w:rsidR="001C61ED" w:rsidRPr="00EE7A2A" w:rsidRDefault="001C61ED" w:rsidP="00A12AE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改修が必要な部位</w:t>
            </w:r>
          </w:p>
        </w:tc>
        <w:tc>
          <w:tcPr>
            <w:tcW w:w="4908" w:type="dxa"/>
            <w:shd w:val="clear" w:color="auto" w:fill="auto"/>
          </w:tcPr>
          <w:p w:rsidR="001C61ED" w:rsidRPr="00EE7A2A" w:rsidRDefault="001C61ED" w:rsidP="00A12AE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改修案</w:t>
            </w:r>
          </w:p>
        </w:tc>
      </w:tr>
      <w:tr w:rsidR="001C61ED" w:rsidRPr="00EE7A2A" w:rsidTr="00A12AE4">
        <w:trPr>
          <w:trHeight w:val="2849"/>
        </w:trPr>
        <w:tc>
          <w:tcPr>
            <w:tcW w:w="959" w:type="dxa"/>
            <w:shd w:val="clear" w:color="auto" w:fill="auto"/>
          </w:tcPr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□1階</w:t>
            </w: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□2階</w:t>
            </w:r>
          </w:p>
        </w:tc>
        <w:tc>
          <w:tcPr>
            <w:tcW w:w="3969" w:type="dxa"/>
            <w:shd w:val="clear" w:color="auto" w:fill="auto"/>
          </w:tcPr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□平部　□軒部　□けらば部</w:t>
            </w: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□棟部（　棟）</w:t>
            </w: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□その他（　　　）</w:t>
            </w: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8" w:type="dxa"/>
            <w:vMerge w:val="restart"/>
            <w:shd w:val="clear" w:color="auto" w:fill="auto"/>
          </w:tcPr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1C61ED" w:rsidRPr="00F60139" w:rsidTr="00A12AE4">
        <w:trPr>
          <w:trHeight w:val="3258"/>
        </w:trPr>
        <w:tc>
          <w:tcPr>
            <w:tcW w:w="959" w:type="dxa"/>
            <w:shd w:val="clear" w:color="auto" w:fill="auto"/>
          </w:tcPr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□1階</w:t>
            </w: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□2階</w:t>
            </w:r>
          </w:p>
        </w:tc>
        <w:tc>
          <w:tcPr>
            <w:tcW w:w="3969" w:type="dxa"/>
            <w:shd w:val="clear" w:color="auto" w:fill="auto"/>
          </w:tcPr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□平部　□軒部　□けらば部</w:t>
            </w: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□棟部（　棟）</w:t>
            </w:r>
          </w:p>
          <w:p w:rsidR="001C61ED" w:rsidRPr="00EE7A2A" w:rsidRDefault="001C61ED" w:rsidP="00A12AE4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EE7A2A">
              <w:rPr>
                <w:rFonts w:hint="eastAsia"/>
                <w:color w:val="000000" w:themeColor="text1"/>
                <w:sz w:val="18"/>
                <w:szCs w:val="18"/>
              </w:rPr>
              <w:t>□その他（　　　）</w:t>
            </w:r>
          </w:p>
        </w:tc>
        <w:tc>
          <w:tcPr>
            <w:tcW w:w="4908" w:type="dxa"/>
            <w:vMerge/>
            <w:shd w:val="clear" w:color="auto" w:fill="auto"/>
          </w:tcPr>
          <w:p w:rsidR="001C61ED" w:rsidRPr="00F60139" w:rsidRDefault="001C61ED" w:rsidP="00A12AE4">
            <w:pPr>
              <w:spacing w:line="240" w:lineRule="exact"/>
              <w:jc w:val="left"/>
              <w:rPr>
                <w:color w:val="FF0000"/>
                <w:sz w:val="18"/>
                <w:szCs w:val="18"/>
              </w:rPr>
            </w:pPr>
          </w:p>
        </w:tc>
      </w:tr>
    </w:tbl>
    <w:p w:rsidR="00E81B5F" w:rsidRPr="003A369C" w:rsidRDefault="00E81B5F" w:rsidP="003A369C">
      <w:pPr>
        <w:rPr>
          <w:kern w:val="0"/>
        </w:rPr>
      </w:pPr>
      <w:bookmarkStart w:id="0" w:name="_GoBack"/>
      <w:bookmarkEnd w:id="0"/>
    </w:p>
    <w:sectPr w:rsidR="00E81B5F" w:rsidRPr="003A369C" w:rsidSect="003A369C">
      <w:pgSz w:w="11906" w:h="16838" w:code="9"/>
      <w:pgMar w:top="1871" w:right="707" w:bottom="1134" w:left="1134" w:header="851" w:footer="992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2E" w:rsidRDefault="00D2272E" w:rsidP="0035107E">
      <w:r>
        <w:separator/>
      </w:r>
    </w:p>
  </w:endnote>
  <w:endnote w:type="continuationSeparator" w:id="0">
    <w:p w:rsidR="00D2272E" w:rsidRDefault="00D2272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2E" w:rsidRDefault="00D2272E" w:rsidP="0035107E">
      <w:r>
        <w:separator/>
      </w:r>
    </w:p>
  </w:footnote>
  <w:footnote w:type="continuationSeparator" w:id="0">
    <w:p w:rsidR="00D2272E" w:rsidRDefault="00D2272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145B"/>
    <w:rsid w:val="000038E9"/>
    <w:rsid w:val="00007086"/>
    <w:rsid w:val="00007155"/>
    <w:rsid w:val="00007A63"/>
    <w:rsid w:val="00010034"/>
    <w:rsid w:val="000105AA"/>
    <w:rsid w:val="00013CF5"/>
    <w:rsid w:val="000206FE"/>
    <w:rsid w:val="000209E0"/>
    <w:rsid w:val="000215E4"/>
    <w:rsid w:val="00021870"/>
    <w:rsid w:val="00033272"/>
    <w:rsid w:val="000338C8"/>
    <w:rsid w:val="00035DA7"/>
    <w:rsid w:val="00036273"/>
    <w:rsid w:val="000364EA"/>
    <w:rsid w:val="00036BCB"/>
    <w:rsid w:val="00037B1B"/>
    <w:rsid w:val="00040BEC"/>
    <w:rsid w:val="0004110C"/>
    <w:rsid w:val="00041224"/>
    <w:rsid w:val="00041252"/>
    <w:rsid w:val="00042DEA"/>
    <w:rsid w:val="000449DC"/>
    <w:rsid w:val="00044A1C"/>
    <w:rsid w:val="00044B47"/>
    <w:rsid w:val="00044C98"/>
    <w:rsid w:val="000457B7"/>
    <w:rsid w:val="00046FA1"/>
    <w:rsid w:val="00063B95"/>
    <w:rsid w:val="000648EA"/>
    <w:rsid w:val="00065B45"/>
    <w:rsid w:val="00065FF0"/>
    <w:rsid w:val="00070C78"/>
    <w:rsid w:val="0007135A"/>
    <w:rsid w:val="00075743"/>
    <w:rsid w:val="00080C2D"/>
    <w:rsid w:val="0008717C"/>
    <w:rsid w:val="00087A75"/>
    <w:rsid w:val="000924B6"/>
    <w:rsid w:val="000928E4"/>
    <w:rsid w:val="00092FDE"/>
    <w:rsid w:val="00096306"/>
    <w:rsid w:val="000A5996"/>
    <w:rsid w:val="000C25EC"/>
    <w:rsid w:val="000C461F"/>
    <w:rsid w:val="000C4BAE"/>
    <w:rsid w:val="000C5405"/>
    <w:rsid w:val="000C58FA"/>
    <w:rsid w:val="000C7B07"/>
    <w:rsid w:val="000D4044"/>
    <w:rsid w:val="000E22EB"/>
    <w:rsid w:val="000E2694"/>
    <w:rsid w:val="000E7B9D"/>
    <w:rsid w:val="001009D6"/>
    <w:rsid w:val="0010168A"/>
    <w:rsid w:val="00102F2A"/>
    <w:rsid w:val="00104971"/>
    <w:rsid w:val="0010741E"/>
    <w:rsid w:val="001109FF"/>
    <w:rsid w:val="00111E6C"/>
    <w:rsid w:val="001144AF"/>
    <w:rsid w:val="00116374"/>
    <w:rsid w:val="00116FBC"/>
    <w:rsid w:val="0011736B"/>
    <w:rsid w:val="0012118C"/>
    <w:rsid w:val="001235E6"/>
    <w:rsid w:val="001328D0"/>
    <w:rsid w:val="0013319D"/>
    <w:rsid w:val="001332A7"/>
    <w:rsid w:val="001358D1"/>
    <w:rsid w:val="00137664"/>
    <w:rsid w:val="001402B9"/>
    <w:rsid w:val="001402E7"/>
    <w:rsid w:val="00142C3B"/>
    <w:rsid w:val="0014424E"/>
    <w:rsid w:val="00145EE3"/>
    <w:rsid w:val="0014651C"/>
    <w:rsid w:val="0014727B"/>
    <w:rsid w:val="0015070B"/>
    <w:rsid w:val="00152124"/>
    <w:rsid w:val="001549CF"/>
    <w:rsid w:val="00154E4E"/>
    <w:rsid w:val="00157C29"/>
    <w:rsid w:val="00157EAF"/>
    <w:rsid w:val="00163E6C"/>
    <w:rsid w:val="001706F3"/>
    <w:rsid w:val="00170B61"/>
    <w:rsid w:val="00176983"/>
    <w:rsid w:val="00181068"/>
    <w:rsid w:val="001814AC"/>
    <w:rsid w:val="00185B56"/>
    <w:rsid w:val="00192EFC"/>
    <w:rsid w:val="00193751"/>
    <w:rsid w:val="00194064"/>
    <w:rsid w:val="00195CC9"/>
    <w:rsid w:val="001A027A"/>
    <w:rsid w:val="001A7069"/>
    <w:rsid w:val="001B040C"/>
    <w:rsid w:val="001B43C5"/>
    <w:rsid w:val="001B670A"/>
    <w:rsid w:val="001C0382"/>
    <w:rsid w:val="001C2169"/>
    <w:rsid w:val="001C2825"/>
    <w:rsid w:val="001C61ED"/>
    <w:rsid w:val="001D15C2"/>
    <w:rsid w:val="001D682B"/>
    <w:rsid w:val="001D746B"/>
    <w:rsid w:val="001E025C"/>
    <w:rsid w:val="001E2082"/>
    <w:rsid w:val="001E4E2A"/>
    <w:rsid w:val="001E5981"/>
    <w:rsid w:val="001E6456"/>
    <w:rsid w:val="001E6574"/>
    <w:rsid w:val="001F02B1"/>
    <w:rsid w:val="001F02D2"/>
    <w:rsid w:val="001F2114"/>
    <w:rsid w:val="00201CD4"/>
    <w:rsid w:val="00203A40"/>
    <w:rsid w:val="002053EC"/>
    <w:rsid w:val="00211202"/>
    <w:rsid w:val="002133E2"/>
    <w:rsid w:val="002141AE"/>
    <w:rsid w:val="002213EC"/>
    <w:rsid w:val="00225A5C"/>
    <w:rsid w:val="00233A9F"/>
    <w:rsid w:val="00236CC8"/>
    <w:rsid w:val="0023710E"/>
    <w:rsid w:val="002425FB"/>
    <w:rsid w:val="002446BC"/>
    <w:rsid w:val="00245EDD"/>
    <w:rsid w:val="00247C1C"/>
    <w:rsid w:val="0025260B"/>
    <w:rsid w:val="00252C9E"/>
    <w:rsid w:val="0025488F"/>
    <w:rsid w:val="00260A57"/>
    <w:rsid w:val="002628DD"/>
    <w:rsid w:val="0026301B"/>
    <w:rsid w:val="0026598B"/>
    <w:rsid w:val="00266B46"/>
    <w:rsid w:val="002703F9"/>
    <w:rsid w:val="00271BB7"/>
    <w:rsid w:val="002731EA"/>
    <w:rsid w:val="0027507F"/>
    <w:rsid w:val="00275B48"/>
    <w:rsid w:val="00276C5A"/>
    <w:rsid w:val="0028076E"/>
    <w:rsid w:val="00282CE7"/>
    <w:rsid w:val="00285EDC"/>
    <w:rsid w:val="002878A9"/>
    <w:rsid w:val="00290264"/>
    <w:rsid w:val="00291175"/>
    <w:rsid w:val="002924CC"/>
    <w:rsid w:val="00292A58"/>
    <w:rsid w:val="00295A47"/>
    <w:rsid w:val="00295C29"/>
    <w:rsid w:val="002B1F04"/>
    <w:rsid w:val="002B551D"/>
    <w:rsid w:val="002C6446"/>
    <w:rsid w:val="002D2478"/>
    <w:rsid w:val="002D2B70"/>
    <w:rsid w:val="002D51FD"/>
    <w:rsid w:val="002D6A3B"/>
    <w:rsid w:val="002E5339"/>
    <w:rsid w:val="002E591E"/>
    <w:rsid w:val="002E74FC"/>
    <w:rsid w:val="002F2B9D"/>
    <w:rsid w:val="002F6FB7"/>
    <w:rsid w:val="003010A6"/>
    <w:rsid w:val="0030327B"/>
    <w:rsid w:val="00303836"/>
    <w:rsid w:val="00303EEA"/>
    <w:rsid w:val="00305D57"/>
    <w:rsid w:val="00305EF3"/>
    <w:rsid w:val="003126B3"/>
    <w:rsid w:val="0031363A"/>
    <w:rsid w:val="00322513"/>
    <w:rsid w:val="00322936"/>
    <w:rsid w:val="0032328C"/>
    <w:rsid w:val="003303F2"/>
    <w:rsid w:val="00332CB2"/>
    <w:rsid w:val="00340278"/>
    <w:rsid w:val="003416BA"/>
    <w:rsid w:val="003444D6"/>
    <w:rsid w:val="00345A52"/>
    <w:rsid w:val="0035107E"/>
    <w:rsid w:val="003531B5"/>
    <w:rsid w:val="00355C1F"/>
    <w:rsid w:val="0036090B"/>
    <w:rsid w:val="003625CE"/>
    <w:rsid w:val="00362C8C"/>
    <w:rsid w:val="0037092C"/>
    <w:rsid w:val="00370EF8"/>
    <w:rsid w:val="00370FA9"/>
    <w:rsid w:val="0037132C"/>
    <w:rsid w:val="00372E11"/>
    <w:rsid w:val="00373482"/>
    <w:rsid w:val="0037578A"/>
    <w:rsid w:val="00375F3E"/>
    <w:rsid w:val="00380A2E"/>
    <w:rsid w:val="003839CD"/>
    <w:rsid w:val="00384768"/>
    <w:rsid w:val="00386D61"/>
    <w:rsid w:val="003943DE"/>
    <w:rsid w:val="00396A20"/>
    <w:rsid w:val="00396DA7"/>
    <w:rsid w:val="003A13E9"/>
    <w:rsid w:val="003A369C"/>
    <w:rsid w:val="003A697F"/>
    <w:rsid w:val="003A7EC9"/>
    <w:rsid w:val="003B27E3"/>
    <w:rsid w:val="003B35BE"/>
    <w:rsid w:val="003B7492"/>
    <w:rsid w:val="003C08EC"/>
    <w:rsid w:val="003C7C37"/>
    <w:rsid w:val="003C7F2B"/>
    <w:rsid w:val="003D48DA"/>
    <w:rsid w:val="003D5A37"/>
    <w:rsid w:val="003E23DA"/>
    <w:rsid w:val="003E3E44"/>
    <w:rsid w:val="003F19B2"/>
    <w:rsid w:val="003F27EF"/>
    <w:rsid w:val="003F39A2"/>
    <w:rsid w:val="003F41A5"/>
    <w:rsid w:val="003F7C1B"/>
    <w:rsid w:val="004009FE"/>
    <w:rsid w:val="00403CC4"/>
    <w:rsid w:val="00405E5B"/>
    <w:rsid w:val="00405FA0"/>
    <w:rsid w:val="00412BCD"/>
    <w:rsid w:val="00415974"/>
    <w:rsid w:val="004215DF"/>
    <w:rsid w:val="00421DD9"/>
    <w:rsid w:val="00422CDB"/>
    <w:rsid w:val="00423B34"/>
    <w:rsid w:val="0043048E"/>
    <w:rsid w:val="004313D7"/>
    <w:rsid w:val="00437328"/>
    <w:rsid w:val="004416A1"/>
    <w:rsid w:val="004435BD"/>
    <w:rsid w:val="00445BB8"/>
    <w:rsid w:val="0044675E"/>
    <w:rsid w:val="00446E07"/>
    <w:rsid w:val="00451538"/>
    <w:rsid w:val="00452211"/>
    <w:rsid w:val="00452806"/>
    <w:rsid w:val="00463A0A"/>
    <w:rsid w:val="00463E1E"/>
    <w:rsid w:val="004645DD"/>
    <w:rsid w:val="00465714"/>
    <w:rsid w:val="004658B4"/>
    <w:rsid w:val="00472BB2"/>
    <w:rsid w:val="00475150"/>
    <w:rsid w:val="004803EB"/>
    <w:rsid w:val="00480E4B"/>
    <w:rsid w:val="004839C7"/>
    <w:rsid w:val="00494EBA"/>
    <w:rsid w:val="004A40FE"/>
    <w:rsid w:val="004B2C12"/>
    <w:rsid w:val="004B3F21"/>
    <w:rsid w:val="004B75C8"/>
    <w:rsid w:val="004C0231"/>
    <w:rsid w:val="004D2E9D"/>
    <w:rsid w:val="004D5C6A"/>
    <w:rsid w:val="004D6D94"/>
    <w:rsid w:val="004E0971"/>
    <w:rsid w:val="004E1446"/>
    <w:rsid w:val="004E3BC8"/>
    <w:rsid w:val="004E7304"/>
    <w:rsid w:val="004F068B"/>
    <w:rsid w:val="00501C52"/>
    <w:rsid w:val="00503B70"/>
    <w:rsid w:val="00505117"/>
    <w:rsid w:val="005148E2"/>
    <w:rsid w:val="00520E79"/>
    <w:rsid w:val="00521C45"/>
    <w:rsid w:val="00526644"/>
    <w:rsid w:val="005300D7"/>
    <w:rsid w:val="005304A0"/>
    <w:rsid w:val="005323FD"/>
    <w:rsid w:val="005352D5"/>
    <w:rsid w:val="005368F5"/>
    <w:rsid w:val="00537B93"/>
    <w:rsid w:val="005539D0"/>
    <w:rsid w:val="00554819"/>
    <w:rsid w:val="005555F5"/>
    <w:rsid w:val="00560A9F"/>
    <w:rsid w:val="00562EED"/>
    <w:rsid w:val="00563149"/>
    <w:rsid w:val="005638D9"/>
    <w:rsid w:val="0056600A"/>
    <w:rsid w:val="00567C71"/>
    <w:rsid w:val="005708B6"/>
    <w:rsid w:val="00574979"/>
    <w:rsid w:val="00574A3E"/>
    <w:rsid w:val="00581453"/>
    <w:rsid w:val="00583038"/>
    <w:rsid w:val="00584D11"/>
    <w:rsid w:val="00590498"/>
    <w:rsid w:val="00590B4B"/>
    <w:rsid w:val="00590E9E"/>
    <w:rsid w:val="00591331"/>
    <w:rsid w:val="00594B4D"/>
    <w:rsid w:val="00597EE1"/>
    <w:rsid w:val="005A5CE1"/>
    <w:rsid w:val="005A674B"/>
    <w:rsid w:val="005A6910"/>
    <w:rsid w:val="005A7B8B"/>
    <w:rsid w:val="005B31B8"/>
    <w:rsid w:val="005B46AE"/>
    <w:rsid w:val="005B4E96"/>
    <w:rsid w:val="005B6684"/>
    <w:rsid w:val="005C6FA0"/>
    <w:rsid w:val="005C74D6"/>
    <w:rsid w:val="005D2049"/>
    <w:rsid w:val="005D29C2"/>
    <w:rsid w:val="005D4901"/>
    <w:rsid w:val="005E20E7"/>
    <w:rsid w:val="005E2365"/>
    <w:rsid w:val="005F14C5"/>
    <w:rsid w:val="006007C2"/>
    <w:rsid w:val="0060087A"/>
    <w:rsid w:val="00604603"/>
    <w:rsid w:val="006153A1"/>
    <w:rsid w:val="006204E0"/>
    <w:rsid w:val="0062586B"/>
    <w:rsid w:val="00625EA4"/>
    <w:rsid w:val="00626A66"/>
    <w:rsid w:val="006301CD"/>
    <w:rsid w:val="00630996"/>
    <w:rsid w:val="0063471D"/>
    <w:rsid w:val="00641B78"/>
    <w:rsid w:val="006426AC"/>
    <w:rsid w:val="00642912"/>
    <w:rsid w:val="006449B9"/>
    <w:rsid w:val="00646771"/>
    <w:rsid w:val="00650405"/>
    <w:rsid w:val="0065203D"/>
    <w:rsid w:val="00653685"/>
    <w:rsid w:val="00654161"/>
    <w:rsid w:val="00657451"/>
    <w:rsid w:val="00657819"/>
    <w:rsid w:val="0066100B"/>
    <w:rsid w:val="00661FAF"/>
    <w:rsid w:val="00662F68"/>
    <w:rsid w:val="00671EEF"/>
    <w:rsid w:val="00672625"/>
    <w:rsid w:val="006728F5"/>
    <w:rsid w:val="0067626C"/>
    <w:rsid w:val="006875B3"/>
    <w:rsid w:val="00691507"/>
    <w:rsid w:val="006919B5"/>
    <w:rsid w:val="006A3F69"/>
    <w:rsid w:val="006A585C"/>
    <w:rsid w:val="006A59B4"/>
    <w:rsid w:val="006A716A"/>
    <w:rsid w:val="006B1A3C"/>
    <w:rsid w:val="006B3908"/>
    <w:rsid w:val="006B3F79"/>
    <w:rsid w:val="006B76B9"/>
    <w:rsid w:val="006C10AB"/>
    <w:rsid w:val="006C13BE"/>
    <w:rsid w:val="006C1956"/>
    <w:rsid w:val="006C2280"/>
    <w:rsid w:val="006C4FB9"/>
    <w:rsid w:val="006D000E"/>
    <w:rsid w:val="006D3877"/>
    <w:rsid w:val="006D429D"/>
    <w:rsid w:val="006D4690"/>
    <w:rsid w:val="006E5B91"/>
    <w:rsid w:val="006F2C1F"/>
    <w:rsid w:val="006F4708"/>
    <w:rsid w:val="006F63A7"/>
    <w:rsid w:val="00706452"/>
    <w:rsid w:val="007076F3"/>
    <w:rsid w:val="00710B02"/>
    <w:rsid w:val="00711140"/>
    <w:rsid w:val="00714027"/>
    <w:rsid w:val="0071533B"/>
    <w:rsid w:val="00715941"/>
    <w:rsid w:val="00720724"/>
    <w:rsid w:val="00720A88"/>
    <w:rsid w:val="00724D68"/>
    <w:rsid w:val="00730DA7"/>
    <w:rsid w:val="00733B9E"/>
    <w:rsid w:val="0073535D"/>
    <w:rsid w:val="00740708"/>
    <w:rsid w:val="0074226E"/>
    <w:rsid w:val="00744075"/>
    <w:rsid w:val="007449BB"/>
    <w:rsid w:val="007457B4"/>
    <w:rsid w:val="007539B4"/>
    <w:rsid w:val="00753BC6"/>
    <w:rsid w:val="00756BC2"/>
    <w:rsid w:val="0076204F"/>
    <w:rsid w:val="00762F96"/>
    <w:rsid w:val="00762FFD"/>
    <w:rsid w:val="00771D0B"/>
    <w:rsid w:val="00771DE5"/>
    <w:rsid w:val="007751F8"/>
    <w:rsid w:val="0077690C"/>
    <w:rsid w:val="007771BD"/>
    <w:rsid w:val="00777C13"/>
    <w:rsid w:val="0078167A"/>
    <w:rsid w:val="007833F1"/>
    <w:rsid w:val="00786247"/>
    <w:rsid w:val="00786DF0"/>
    <w:rsid w:val="007877AD"/>
    <w:rsid w:val="0079115F"/>
    <w:rsid w:val="0079281D"/>
    <w:rsid w:val="00793E72"/>
    <w:rsid w:val="00795CC2"/>
    <w:rsid w:val="00797F89"/>
    <w:rsid w:val="007A08A4"/>
    <w:rsid w:val="007A3413"/>
    <w:rsid w:val="007A7869"/>
    <w:rsid w:val="007B2F91"/>
    <w:rsid w:val="007B3F44"/>
    <w:rsid w:val="007B4B1F"/>
    <w:rsid w:val="007C1BB5"/>
    <w:rsid w:val="007C3907"/>
    <w:rsid w:val="007C7EEB"/>
    <w:rsid w:val="007D0A2D"/>
    <w:rsid w:val="007D4F9D"/>
    <w:rsid w:val="007D6748"/>
    <w:rsid w:val="007D7CA7"/>
    <w:rsid w:val="007E268E"/>
    <w:rsid w:val="007E379C"/>
    <w:rsid w:val="007E37C1"/>
    <w:rsid w:val="007F2CCB"/>
    <w:rsid w:val="007F449C"/>
    <w:rsid w:val="007F50B0"/>
    <w:rsid w:val="007F7AED"/>
    <w:rsid w:val="008033FF"/>
    <w:rsid w:val="00804282"/>
    <w:rsid w:val="0080568A"/>
    <w:rsid w:val="00814CB6"/>
    <w:rsid w:val="00815ECC"/>
    <w:rsid w:val="00820D0A"/>
    <w:rsid w:val="00823363"/>
    <w:rsid w:val="00824809"/>
    <w:rsid w:val="00830F58"/>
    <w:rsid w:val="0083649C"/>
    <w:rsid w:val="00840576"/>
    <w:rsid w:val="00840E35"/>
    <w:rsid w:val="00843CBA"/>
    <w:rsid w:val="00846E68"/>
    <w:rsid w:val="00853C3F"/>
    <w:rsid w:val="0085667D"/>
    <w:rsid w:val="00860470"/>
    <w:rsid w:val="008606E2"/>
    <w:rsid w:val="00861353"/>
    <w:rsid w:val="00861939"/>
    <w:rsid w:val="00864CFC"/>
    <w:rsid w:val="00872988"/>
    <w:rsid w:val="00872F4F"/>
    <w:rsid w:val="008778F3"/>
    <w:rsid w:val="008807F2"/>
    <w:rsid w:val="0088085D"/>
    <w:rsid w:val="00890CD7"/>
    <w:rsid w:val="00892037"/>
    <w:rsid w:val="0089248C"/>
    <w:rsid w:val="008965DE"/>
    <w:rsid w:val="00896C58"/>
    <w:rsid w:val="008A5554"/>
    <w:rsid w:val="008A7273"/>
    <w:rsid w:val="008B2B4F"/>
    <w:rsid w:val="008B5207"/>
    <w:rsid w:val="008B6646"/>
    <w:rsid w:val="008C09C6"/>
    <w:rsid w:val="008C0D0F"/>
    <w:rsid w:val="008C54AA"/>
    <w:rsid w:val="008D2DDB"/>
    <w:rsid w:val="008D38EF"/>
    <w:rsid w:val="008D3E49"/>
    <w:rsid w:val="008D56A7"/>
    <w:rsid w:val="008E052C"/>
    <w:rsid w:val="008E1F07"/>
    <w:rsid w:val="008E6546"/>
    <w:rsid w:val="008F4D33"/>
    <w:rsid w:val="009072BE"/>
    <w:rsid w:val="0091370E"/>
    <w:rsid w:val="00915E27"/>
    <w:rsid w:val="0092331E"/>
    <w:rsid w:val="00924480"/>
    <w:rsid w:val="0092460D"/>
    <w:rsid w:val="009262A4"/>
    <w:rsid w:val="00926BAF"/>
    <w:rsid w:val="0092729E"/>
    <w:rsid w:val="0092760B"/>
    <w:rsid w:val="00931504"/>
    <w:rsid w:val="00934CE7"/>
    <w:rsid w:val="00941EF0"/>
    <w:rsid w:val="00952C4E"/>
    <w:rsid w:val="00953168"/>
    <w:rsid w:val="00955069"/>
    <w:rsid w:val="009557F2"/>
    <w:rsid w:val="00956824"/>
    <w:rsid w:val="00957632"/>
    <w:rsid w:val="009641AD"/>
    <w:rsid w:val="009707CC"/>
    <w:rsid w:val="00970C54"/>
    <w:rsid w:val="009716F6"/>
    <w:rsid w:val="00972B64"/>
    <w:rsid w:val="00973ECF"/>
    <w:rsid w:val="009757BD"/>
    <w:rsid w:val="009760ED"/>
    <w:rsid w:val="00976F82"/>
    <w:rsid w:val="00980A24"/>
    <w:rsid w:val="009837CE"/>
    <w:rsid w:val="009902B7"/>
    <w:rsid w:val="009902F4"/>
    <w:rsid w:val="009934BE"/>
    <w:rsid w:val="00993FBA"/>
    <w:rsid w:val="009A00CF"/>
    <w:rsid w:val="009A4926"/>
    <w:rsid w:val="009A61A6"/>
    <w:rsid w:val="009B0CAD"/>
    <w:rsid w:val="009B1C6E"/>
    <w:rsid w:val="009B394F"/>
    <w:rsid w:val="009B5ACE"/>
    <w:rsid w:val="009B6213"/>
    <w:rsid w:val="009B6425"/>
    <w:rsid w:val="009B6E39"/>
    <w:rsid w:val="009C1AD7"/>
    <w:rsid w:val="009C33A2"/>
    <w:rsid w:val="009C499C"/>
    <w:rsid w:val="009C5E8D"/>
    <w:rsid w:val="009C7F34"/>
    <w:rsid w:val="009D1728"/>
    <w:rsid w:val="009D1C53"/>
    <w:rsid w:val="009D1FFE"/>
    <w:rsid w:val="009D3E08"/>
    <w:rsid w:val="009D58D5"/>
    <w:rsid w:val="009D7E57"/>
    <w:rsid w:val="009D7E62"/>
    <w:rsid w:val="009E0409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275A"/>
    <w:rsid w:val="00A05C20"/>
    <w:rsid w:val="00A068A3"/>
    <w:rsid w:val="00A07A33"/>
    <w:rsid w:val="00A14152"/>
    <w:rsid w:val="00A17BA3"/>
    <w:rsid w:val="00A22EF8"/>
    <w:rsid w:val="00A23C08"/>
    <w:rsid w:val="00A25808"/>
    <w:rsid w:val="00A26FB0"/>
    <w:rsid w:val="00A329BD"/>
    <w:rsid w:val="00A33A4F"/>
    <w:rsid w:val="00A3453B"/>
    <w:rsid w:val="00A34709"/>
    <w:rsid w:val="00A34902"/>
    <w:rsid w:val="00A34C41"/>
    <w:rsid w:val="00A36126"/>
    <w:rsid w:val="00A372FC"/>
    <w:rsid w:val="00A41966"/>
    <w:rsid w:val="00A43925"/>
    <w:rsid w:val="00A511B1"/>
    <w:rsid w:val="00A5212D"/>
    <w:rsid w:val="00A53910"/>
    <w:rsid w:val="00A55EBA"/>
    <w:rsid w:val="00A564E3"/>
    <w:rsid w:val="00A61780"/>
    <w:rsid w:val="00A6451F"/>
    <w:rsid w:val="00A66E95"/>
    <w:rsid w:val="00A673D6"/>
    <w:rsid w:val="00A726BE"/>
    <w:rsid w:val="00A75E4F"/>
    <w:rsid w:val="00A808F2"/>
    <w:rsid w:val="00A83976"/>
    <w:rsid w:val="00A83D20"/>
    <w:rsid w:val="00A85D1B"/>
    <w:rsid w:val="00A91531"/>
    <w:rsid w:val="00A925FD"/>
    <w:rsid w:val="00A92917"/>
    <w:rsid w:val="00A930DF"/>
    <w:rsid w:val="00A95D9B"/>
    <w:rsid w:val="00A96227"/>
    <w:rsid w:val="00AA1274"/>
    <w:rsid w:val="00AA3350"/>
    <w:rsid w:val="00AA6B12"/>
    <w:rsid w:val="00AA6B5C"/>
    <w:rsid w:val="00AB1571"/>
    <w:rsid w:val="00AB284F"/>
    <w:rsid w:val="00AB52C0"/>
    <w:rsid w:val="00AB6EE9"/>
    <w:rsid w:val="00AC167B"/>
    <w:rsid w:val="00AC277C"/>
    <w:rsid w:val="00AD198A"/>
    <w:rsid w:val="00AD2612"/>
    <w:rsid w:val="00AD37A0"/>
    <w:rsid w:val="00AD5617"/>
    <w:rsid w:val="00AD5DAE"/>
    <w:rsid w:val="00AE2E23"/>
    <w:rsid w:val="00AE3BC2"/>
    <w:rsid w:val="00AE3E5B"/>
    <w:rsid w:val="00AE51C2"/>
    <w:rsid w:val="00AE77CF"/>
    <w:rsid w:val="00AF794A"/>
    <w:rsid w:val="00B01BF5"/>
    <w:rsid w:val="00B034DA"/>
    <w:rsid w:val="00B040FC"/>
    <w:rsid w:val="00B045FA"/>
    <w:rsid w:val="00B07D13"/>
    <w:rsid w:val="00B11936"/>
    <w:rsid w:val="00B11C3F"/>
    <w:rsid w:val="00B11EED"/>
    <w:rsid w:val="00B131E4"/>
    <w:rsid w:val="00B134ED"/>
    <w:rsid w:val="00B14795"/>
    <w:rsid w:val="00B1751F"/>
    <w:rsid w:val="00B17E14"/>
    <w:rsid w:val="00B2419D"/>
    <w:rsid w:val="00B25356"/>
    <w:rsid w:val="00B3149B"/>
    <w:rsid w:val="00B332F2"/>
    <w:rsid w:val="00B348AF"/>
    <w:rsid w:val="00B34D22"/>
    <w:rsid w:val="00B353DD"/>
    <w:rsid w:val="00B35A84"/>
    <w:rsid w:val="00B36B5F"/>
    <w:rsid w:val="00B37DE2"/>
    <w:rsid w:val="00B4600C"/>
    <w:rsid w:val="00B46BE3"/>
    <w:rsid w:val="00B4745A"/>
    <w:rsid w:val="00B51439"/>
    <w:rsid w:val="00B53679"/>
    <w:rsid w:val="00B545EE"/>
    <w:rsid w:val="00B54DC2"/>
    <w:rsid w:val="00B60D52"/>
    <w:rsid w:val="00B62145"/>
    <w:rsid w:val="00B621EA"/>
    <w:rsid w:val="00B65965"/>
    <w:rsid w:val="00B662AA"/>
    <w:rsid w:val="00B7647B"/>
    <w:rsid w:val="00B8463C"/>
    <w:rsid w:val="00B85F35"/>
    <w:rsid w:val="00B8625D"/>
    <w:rsid w:val="00B900D3"/>
    <w:rsid w:val="00B926ED"/>
    <w:rsid w:val="00BA0A24"/>
    <w:rsid w:val="00BA16A8"/>
    <w:rsid w:val="00BA3B6F"/>
    <w:rsid w:val="00BA3DC5"/>
    <w:rsid w:val="00BA57EF"/>
    <w:rsid w:val="00BA6D04"/>
    <w:rsid w:val="00BB5B6B"/>
    <w:rsid w:val="00BB5CAE"/>
    <w:rsid w:val="00BC1EDE"/>
    <w:rsid w:val="00BC233B"/>
    <w:rsid w:val="00BC2551"/>
    <w:rsid w:val="00BC6BFC"/>
    <w:rsid w:val="00BC7F53"/>
    <w:rsid w:val="00BD0BBA"/>
    <w:rsid w:val="00BD2A9E"/>
    <w:rsid w:val="00BE0C92"/>
    <w:rsid w:val="00BE32F8"/>
    <w:rsid w:val="00BE4C3D"/>
    <w:rsid w:val="00BF4CD9"/>
    <w:rsid w:val="00C037B1"/>
    <w:rsid w:val="00C07028"/>
    <w:rsid w:val="00C075BD"/>
    <w:rsid w:val="00C11673"/>
    <w:rsid w:val="00C21F2B"/>
    <w:rsid w:val="00C225A3"/>
    <w:rsid w:val="00C2397E"/>
    <w:rsid w:val="00C24B3A"/>
    <w:rsid w:val="00C25866"/>
    <w:rsid w:val="00C26E99"/>
    <w:rsid w:val="00C270C5"/>
    <w:rsid w:val="00C277CA"/>
    <w:rsid w:val="00C34424"/>
    <w:rsid w:val="00C34BC7"/>
    <w:rsid w:val="00C35DF6"/>
    <w:rsid w:val="00C41B91"/>
    <w:rsid w:val="00C42824"/>
    <w:rsid w:val="00C45243"/>
    <w:rsid w:val="00C475AF"/>
    <w:rsid w:val="00C500A2"/>
    <w:rsid w:val="00C54617"/>
    <w:rsid w:val="00C64478"/>
    <w:rsid w:val="00C677CE"/>
    <w:rsid w:val="00C67B20"/>
    <w:rsid w:val="00C7096D"/>
    <w:rsid w:val="00C717C7"/>
    <w:rsid w:val="00C7304A"/>
    <w:rsid w:val="00C759C8"/>
    <w:rsid w:val="00C75AA4"/>
    <w:rsid w:val="00C77A62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2BF"/>
    <w:rsid w:val="00CB2BE2"/>
    <w:rsid w:val="00CB3513"/>
    <w:rsid w:val="00CB55EC"/>
    <w:rsid w:val="00CB6B87"/>
    <w:rsid w:val="00CB70E5"/>
    <w:rsid w:val="00CC708D"/>
    <w:rsid w:val="00CC75A6"/>
    <w:rsid w:val="00CD03E1"/>
    <w:rsid w:val="00CD16E3"/>
    <w:rsid w:val="00CD1F60"/>
    <w:rsid w:val="00CD2D49"/>
    <w:rsid w:val="00CD3748"/>
    <w:rsid w:val="00CD3FE8"/>
    <w:rsid w:val="00CD5745"/>
    <w:rsid w:val="00CD6155"/>
    <w:rsid w:val="00CD7001"/>
    <w:rsid w:val="00CE0D5A"/>
    <w:rsid w:val="00CE6EB2"/>
    <w:rsid w:val="00CF14B6"/>
    <w:rsid w:val="00CF2FE2"/>
    <w:rsid w:val="00D0613D"/>
    <w:rsid w:val="00D07664"/>
    <w:rsid w:val="00D12438"/>
    <w:rsid w:val="00D20E67"/>
    <w:rsid w:val="00D2272E"/>
    <w:rsid w:val="00D27F8F"/>
    <w:rsid w:val="00D3083C"/>
    <w:rsid w:val="00D32A03"/>
    <w:rsid w:val="00D32C97"/>
    <w:rsid w:val="00D349F6"/>
    <w:rsid w:val="00D41705"/>
    <w:rsid w:val="00D441BC"/>
    <w:rsid w:val="00D51D46"/>
    <w:rsid w:val="00D52771"/>
    <w:rsid w:val="00D54529"/>
    <w:rsid w:val="00D626F8"/>
    <w:rsid w:val="00D65D6C"/>
    <w:rsid w:val="00D67AFC"/>
    <w:rsid w:val="00D67E2B"/>
    <w:rsid w:val="00D67E7F"/>
    <w:rsid w:val="00D76D6C"/>
    <w:rsid w:val="00D77D78"/>
    <w:rsid w:val="00D817CF"/>
    <w:rsid w:val="00D82220"/>
    <w:rsid w:val="00D8575C"/>
    <w:rsid w:val="00D90B37"/>
    <w:rsid w:val="00D91DA2"/>
    <w:rsid w:val="00D92284"/>
    <w:rsid w:val="00D930D3"/>
    <w:rsid w:val="00D948A7"/>
    <w:rsid w:val="00D9496A"/>
    <w:rsid w:val="00D95121"/>
    <w:rsid w:val="00D9746A"/>
    <w:rsid w:val="00DA14D9"/>
    <w:rsid w:val="00DA20BF"/>
    <w:rsid w:val="00DA4CF3"/>
    <w:rsid w:val="00DA6BF8"/>
    <w:rsid w:val="00DB3046"/>
    <w:rsid w:val="00DB7021"/>
    <w:rsid w:val="00DB7412"/>
    <w:rsid w:val="00DC4107"/>
    <w:rsid w:val="00DC53A2"/>
    <w:rsid w:val="00DC7115"/>
    <w:rsid w:val="00DC7A3A"/>
    <w:rsid w:val="00DD1BF5"/>
    <w:rsid w:val="00DD3639"/>
    <w:rsid w:val="00DD3769"/>
    <w:rsid w:val="00DE0347"/>
    <w:rsid w:val="00DE069E"/>
    <w:rsid w:val="00DE1D38"/>
    <w:rsid w:val="00DF12C0"/>
    <w:rsid w:val="00DF395A"/>
    <w:rsid w:val="00DF3A3E"/>
    <w:rsid w:val="00DF5A23"/>
    <w:rsid w:val="00DF729F"/>
    <w:rsid w:val="00E037C7"/>
    <w:rsid w:val="00E05789"/>
    <w:rsid w:val="00E102EA"/>
    <w:rsid w:val="00E1045B"/>
    <w:rsid w:val="00E11143"/>
    <w:rsid w:val="00E16448"/>
    <w:rsid w:val="00E1701E"/>
    <w:rsid w:val="00E172B6"/>
    <w:rsid w:val="00E177A5"/>
    <w:rsid w:val="00E226D3"/>
    <w:rsid w:val="00E23B71"/>
    <w:rsid w:val="00E23E68"/>
    <w:rsid w:val="00E27F4C"/>
    <w:rsid w:val="00E30F2C"/>
    <w:rsid w:val="00E310E7"/>
    <w:rsid w:val="00E31651"/>
    <w:rsid w:val="00E31729"/>
    <w:rsid w:val="00E328A1"/>
    <w:rsid w:val="00E47850"/>
    <w:rsid w:val="00E47FE0"/>
    <w:rsid w:val="00E704AF"/>
    <w:rsid w:val="00E70C95"/>
    <w:rsid w:val="00E7170A"/>
    <w:rsid w:val="00E720FC"/>
    <w:rsid w:val="00E72D79"/>
    <w:rsid w:val="00E7332C"/>
    <w:rsid w:val="00E80822"/>
    <w:rsid w:val="00E81B5F"/>
    <w:rsid w:val="00E82BA4"/>
    <w:rsid w:val="00E83268"/>
    <w:rsid w:val="00E85A25"/>
    <w:rsid w:val="00E87E8A"/>
    <w:rsid w:val="00E87E92"/>
    <w:rsid w:val="00E91EB5"/>
    <w:rsid w:val="00E9606F"/>
    <w:rsid w:val="00EA0DC4"/>
    <w:rsid w:val="00EA4F58"/>
    <w:rsid w:val="00EA5BEE"/>
    <w:rsid w:val="00EB10F8"/>
    <w:rsid w:val="00EB137F"/>
    <w:rsid w:val="00EB2310"/>
    <w:rsid w:val="00EB2D94"/>
    <w:rsid w:val="00EB4425"/>
    <w:rsid w:val="00EC33E0"/>
    <w:rsid w:val="00EC42CA"/>
    <w:rsid w:val="00ED29FB"/>
    <w:rsid w:val="00ED537F"/>
    <w:rsid w:val="00ED54CD"/>
    <w:rsid w:val="00EE0704"/>
    <w:rsid w:val="00EE07EF"/>
    <w:rsid w:val="00EF0A0B"/>
    <w:rsid w:val="00EF1F2E"/>
    <w:rsid w:val="00EF23C3"/>
    <w:rsid w:val="00EF276C"/>
    <w:rsid w:val="00EF3F2B"/>
    <w:rsid w:val="00EF5548"/>
    <w:rsid w:val="00F013BA"/>
    <w:rsid w:val="00F058C5"/>
    <w:rsid w:val="00F06040"/>
    <w:rsid w:val="00F120FD"/>
    <w:rsid w:val="00F16C28"/>
    <w:rsid w:val="00F17A82"/>
    <w:rsid w:val="00F2257D"/>
    <w:rsid w:val="00F2494C"/>
    <w:rsid w:val="00F275DA"/>
    <w:rsid w:val="00F30081"/>
    <w:rsid w:val="00F30DBD"/>
    <w:rsid w:val="00F361FF"/>
    <w:rsid w:val="00F4194A"/>
    <w:rsid w:val="00F454D5"/>
    <w:rsid w:val="00F45627"/>
    <w:rsid w:val="00F45A21"/>
    <w:rsid w:val="00F474FB"/>
    <w:rsid w:val="00F5395E"/>
    <w:rsid w:val="00F5423A"/>
    <w:rsid w:val="00F561FA"/>
    <w:rsid w:val="00F61517"/>
    <w:rsid w:val="00F63FC0"/>
    <w:rsid w:val="00F6481A"/>
    <w:rsid w:val="00F65A94"/>
    <w:rsid w:val="00F65F54"/>
    <w:rsid w:val="00F67739"/>
    <w:rsid w:val="00F67A76"/>
    <w:rsid w:val="00F7379A"/>
    <w:rsid w:val="00F7548D"/>
    <w:rsid w:val="00F7562D"/>
    <w:rsid w:val="00F77BAD"/>
    <w:rsid w:val="00F84BD6"/>
    <w:rsid w:val="00F92288"/>
    <w:rsid w:val="00F929E5"/>
    <w:rsid w:val="00F9304A"/>
    <w:rsid w:val="00F9643D"/>
    <w:rsid w:val="00FA0343"/>
    <w:rsid w:val="00FA6398"/>
    <w:rsid w:val="00FB3BA4"/>
    <w:rsid w:val="00FB588C"/>
    <w:rsid w:val="00FB5AB7"/>
    <w:rsid w:val="00FC08B8"/>
    <w:rsid w:val="00FC2B2E"/>
    <w:rsid w:val="00FD481D"/>
    <w:rsid w:val="00FD636B"/>
    <w:rsid w:val="00FE0927"/>
    <w:rsid w:val="00FE35E2"/>
    <w:rsid w:val="00FE6870"/>
    <w:rsid w:val="00FF29CF"/>
    <w:rsid w:val="00FF409F"/>
    <w:rsid w:val="00FF4538"/>
    <w:rsid w:val="00FF4920"/>
    <w:rsid w:val="00FF57C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4E68C-A357-4326-B54D-4E7A33F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uiPriority w:val="99"/>
    <w:rsid w:val="00F7548D"/>
    <w:pPr>
      <w:autoSpaceDE w:val="0"/>
      <w:autoSpaceDN w:val="0"/>
      <w:spacing w:line="360" w:lineRule="atLeast"/>
      <w:jc w:val="center"/>
    </w:pPr>
    <w:rPr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uiPriority w:val="99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table" w:customStyle="1" w:styleId="10">
    <w:name w:val="表 (格子)1"/>
    <w:basedOn w:val="a1"/>
    <w:next w:val="a3"/>
    <w:uiPriority w:val="39"/>
    <w:rsid w:val="001E6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E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4DF2-C0D1-4D5B-B09F-1A87B59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2155</Words>
  <Characters>687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渡辺英雄</cp:lastModifiedBy>
  <cp:revision>5</cp:revision>
  <cp:lastPrinted>2021-03-17T08:39:00Z</cp:lastPrinted>
  <dcterms:created xsi:type="dcterms:W3CDTF">2022-11-10T01:02:00Z</dcterms:created>
  <dcterms:modified xsi:type="dcterms:W3CDTF">2023-01-03T23:57:00Z</dcterms:modified>
</cp:coreProperties>
</file>