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DE" w:rsidRDefault="00E643DE" w:rsidP="00E643DE">
      <w:pPr>
        <w:spacing w:line="260" w:lineRule="exact"/>
        <w:rPr>
          <w:sz w:val="24"/>
        </w:rPr>
      </w:pPr>
      <w:r>
        <w:rPr>
          <w:rFonts w:hint="eastAsia"/>
          <w:color w:val="000000"/>
          <w:sz w:val="18"/>
          <w:szCs w:val="18"/>
        </w:rPr>
        <w:t xml:space="preserve">　様式第２０号（第４０条関係）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4"/>
        <w:gridCol w:w="1257"/>
        <w:gridCol w:w="1509"/>
        <w:gridCol w:w="126"/>
        <w:gridCol w:w="880"/>
        <w:gridCol w:w="1132"/>
        <w:gridCol w:w="125"/>
        <w:gridCol w:w="503"/>
        <w:gridCol w:w="1761"/>
      </w:tblGrid>
      <w:tr w:rsidR="00E643DE" w:rsidTr="0077339E">
        <w:tblPrEx>
          <w:tblCellMar>
            <w:top w:w="0" w:type="dxa"/>
            <w:bottom w:w="0" w:type="dxa"/>
          </w:tblCellMar>
        </w:tblPrEx>
        <w:trPr>
          <w:trHeight w:val="3806"/>
        </w:trPr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騒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生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設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設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置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届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書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　　年　　月　　日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四国中央</w:t>
            </w:r>
            <w:r>
              <w:rPr>
                <w:rFonts w:hint="eastAsia"/>
                <w:color w:val="000000"/>
                <w:sz w:val="18"/>
                <w:szCs w:val="18"/>
              </w:rPr>
              <w:t>市長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様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　氏名又は名称及び住所</w:t>
            </w:r>
          </w:p>
          <w:p w:rsidR="00E643DE" w:rsidRDefault="00E643DE" w:rsidP="0077339E">
            <w:pPr>
              <w:spacing w:line="344" w:lineRule="atLeast"/>
              <w:rPr>
                <w:rFonts w:ascii="JustUnitMark" w:hAnsi="JustUnitMark" w:cs="JustUnitMark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届出者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　並びに法人にあつては、</w:t>
            </w:r>
            <w:r>
              <w:rPr>
                <w:rFonts w:hint="eastAsia"/>
                <w:color w:val="000000"/>
              </w:rPr>
              <w:t xml:space="preserve">　　　　　　　　　　　印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14"/>
                <w:szCs w:val="14"/>
              </w:rPr>
              <w:t xml:space="preserve">　その代表者の氏名</w:t>
            </w:r>
          </w:p>
          <w:p w:rsidR="00E643DE" w:rsidRDefault="00E643DE" w:rsidP="0077339E">
            <w:pPr>
              <w:spacing w:line="344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工場又は事業場の</w:t>
            </w:r>
          </w:p>
          <w:p w:rsidR="00E643DE" w:rsidRDefault="00E643DE" w:rsidP="0077339E">
            <w:pPr>
              <w:spacing w:line="344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名称　　　　　　　　　　　　　　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工場又は事業場の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工場又は事業場の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事業内容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常時使用する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従業員数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△　騒音防止の方法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別紙のとおり。</w:t>
            </w: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騒音発生施設の種類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型式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公称能力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使用開始時間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（時・分）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使用終了時間</w:t>
            </w: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（時・分）</w:t>
            </w: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Pr="00BF49B0" w:rsidRDefault="00E643DE" w:rsidP="0077339E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　整理番号</w:t>
            </w:r>
          </w:p>
        </w:tc>
        <w:tc>
          <w:tcPr>
            <w:tcW w:w="2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　受理年月日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月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　審査結果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　施設番号</w:t>
            </w:r>
          </w:p>
        </w:tc>
        <w:tc>
          <w:tcPr>
            <w:tcW w:w="2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</w:tc>
        <w:tc>
          <w:tcPr>
            <w:tcW w:w="20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</w:tr>
      <w:tr w:rsidR="00E643DE" w:rsidTr="0077339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28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DE" w:rsidRDefault="00E643DE" w:rsidP="0077339E">
            <w:pPr>
              <w:rPr>
                <w:color w:val="00000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　備考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3DE" w:rsidRDefault="00E643DE" w:rsidP="0077339E">
            <w:pPr>
              <w:spacing w:line="344" w:lineRule="atLeast"/>
              <w:rPr>
                <w:color w:val="000000"/>
              </w:rPr>
            </w:pPr>
          </w:p>
        </w:tc>
      </w:tr>
    </w:tbl>
    <w:p w:rsidR="00E643DE" w:rsidRDefault="00E643DE" w:rsidP="00E643DE">
      <w:pPr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備考　１　記名押印に代えて署名することができる。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２　騒音発生施設の種類の欄には、愛媛県公害防止条例施行規則（昭和</w:t>
      </w:r>
      <w:r>
        <w:rPr>
          <w:rFonts w:ascii="Times New Roman" w:hAnsi="Times New Roman"/>
          <w:color w:val="000000"/>
          <w:sz w:val="18"/>
          <w:szCs w:val="18"/>
        </w:rPr>
        <w:t>47</w:t>
      </w:r>
      <w:r>
        <w:rPr>
          <w:rFonts w:hint="eastAsia"/>
          <w:color w:val="000000"/>
          <w:sz w:val="18"/>
          <w:szCs w:val="18"/>
        </w:rPr>
        <w:t>年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　愛媛県規則第２号）別表第４に掲げる項番号及びア、イ、ウ等の細分があ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　るときは、その記号並びに名称を記載すること。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３　騒音の防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t>止の方法の欄の記載については、別紙によることとし、消音器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　の設置、音源室内の防音措置、遮音塀の設置等騒音の防止に関して講じよ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　うとする措置の概要を明らかにするとともに、できる限り図面、表等を利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　用すること。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４　※印の欄には、記載しないこと。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５　届出書及び別紙の用紙の大きさは、図面、表等やむを得ないものを除き、</w:t>
      </w:r>
    </w:p>
    <w:p w:rsidR="00E643DE" w:rsidRDefault="00E643DE" w:rsidP="00E643DE">
      <w:pPr>
        <w:spacing w:line="260" w:lineRule="exac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　　　日本工業規格Ａ４とすること。</w:t>
      </w:r>
    </w:p>
    <w:p w:rsidR="008E1485" w:rsidRPr="00E643DE" w:rsidRDefault="008E1485" w:rsidP="00E643DE"/>
    <w:sectPr w:rsidR="008E1485" w:rsidRPr="00E643DE">
      <w:pgSz w:w="11906" w:h="16838"/>
      <w:pgMar w:top="1134" w:right="964" w:bottom="1134" w:left="1134" w:header="720" w:footer="720" w:gutter="0"/>
      <w:cols w:space="720"/>
      <w:noEndnote/>
      <w:docGrid w:type="linesAndChars" w:linePitch="346" w:charSpace="8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F1"/>
    <w:rsid w:val="008E1485"/>
    <w:rsid w:val="00B47EF1"/>
    <w:rsid w:val="00E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E164B-9BFB-40CC-8560-01CBB054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2</cp:revision>
  <dcterms:created xsi:type="dcterms:W3CDTF">2014-10-06T02:36:00Z</dcterms:created>
  <dcterms:modified xsi:type="dcterms:W3CDTF">2014-10-06T02:36:00Z</dcterms:modified>
</cp:coreProperties>
</file>